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B5F6">
      <w:pPr>
        <w:pStyle w:val="4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9</w:t>
      </w:r>
    </w:p>
    <w:p w14:paraId="686945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简体" w:eastAsia="方正小标宋简体"/>
          <w:b w:val="0"/>
          <w:bCs w:val="0"/>
          <w:kern w:val="1"/>
          <w:sz w:val="44"/>
          <w:szCs w:val="44"/>
          <w:lang w:val="en-US" w:eastAsia="zh-CN" w:bidi="hi-I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应急管理部</w:t>
      </w:r>
      <w:r>
        <w:rPr>
          <w:rFonts w:hint="eastAsia" w:ascii="方正小标宋简体" w:eastAsia="方正小标宋简体"/>
          <w:b w:val="0"/>
          <w:bCs w:val="0"/>
          <w:kern w:val="1"/>
          <w:sz w:val="44"/>
          <w:szCs w:val="44"/>
          <w:lang w:val="en-US" w:eastAsia="zh-CN" w:bidi="hi-IN"/>
        </w:rPr>
        <w:t>紧急救援促进中心</w:t>
      </w:r>
    </w:p>
    <w:p w14:paraId="0C7A2F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拟聘人员公示</w:t>
      </w:r>
    </w:p>
    <w:p w14:paraId="2F50B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 w14:paraId="71220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 w14:paraId="7FF43A8E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应急管理部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紧急救援促进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社会力量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社会应急力量与职业技能鉴定管理岗，因拟聘人员放弃录用，无符合条件人员递补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，取消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岗位招聘计划。</w:t>
      </w:r>
    </w:p>
    <w:p w14:paraId="6AAC4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 w14:paraId="189494B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010-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83986013</w:t>
      </w:r>
    </w:p>
    <w:p w14:paraId="3F495AE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来信地址及邮编：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北京市朝阳区北苑路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100012</w:t>
      </w:r>
    </w:p>
    <w:p w14:paraId="60A7C5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4E1A46-5AD0-4F38-B3C0-2C8086F2BB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8D9481-BF58-445B-943F-EF6A3AA51B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8EFA71F-3971-4124-B087-E2836E01A3C6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3A818E3-6BFF-4EC4-B49C-07A7E13FEC1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1B35"/>
    <w:rsid w:val="1A9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楷体_GB2312" w:eastAsia="楷体_GB2312"/>
      <w:sz w:val="32"/>
      <w:szCs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2025-07-09T07:12:00Z</dcterms:created>
  <dc:creator>李春艳</dc:creator>
  <cp:lastModifiedBy>李春艳</cp:lastModifiedBy>
  <dcterms:modified xsi:type="dcterms:W3CDTF">2025-07-09T07:21:37Z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AB5080C57A3545F98A7C8B79EF8B4B0C_11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