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4333F5">
      <w:pPr>
        <w:widowControl/>
        <w:suppressAutoHyphens/>
        <w:spacing w:line="580" w:lineRule="exact"/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附件5</w:t>
      </w:r>
    </w:p>
    <w:p w14:paraId="274A2224">
      <w:pPr>
        <w:spacing w:line="580" w:lineRule="exact"/>
        <w:rPr>
          <w:rFonts w:hint="eastAsia" w:ascii="方正仿宋_GBK" w:hAnsi="方正仿宋_GBK" w:eastAsia="方正仿宋_GBK" w:cs="方正仿宋_GBK"/>
          <w:kern w:val="0"/>
          <w:sz w:val="32"/>
          <w:szCs w:val="32"/>
        </w:rPr>
      </w:pPr>
    </w:p>
    <w:p w14:paraId="7866A771">
      <w:pPr>
        <w:widowControl/>
        <w:suppressAutoHyphens/>
        <w:spacing w:line="600" w:lineRule="exact"/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应急管理部宣传教育中心拟聘人员公示</w:t>
      </w:r>
    </w:p>
    <w:p w14:paraId="352C2CBF">
      <w:pPr>
        <w:widowControl/>
        <w:suppressAutoHyphens/>
        <w:spacing w:line="600" w:lineRule="exact"/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</w:p>
    <w:tbl>
      <w:tblPr>
        <w:tblStyle w:val="2"/>
        <w:tblW w:w="90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2867"/>
        <w:gridCol w:w="1022"/>
        <w:gridCol w:w="2196"/>
        <w:gridCol w:w="1987"/>
      </w:tblGrid>
      <w:tr w14:paraId="1476C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013" w:type="dxa"/>
            <w:vAlign w:val="center"/>
          </w:tcPr>
          <w:p w14:paraId="5860FE3F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招聘</w:t>
            </w:r>
          </w:p>
          <w:p w14:paraId="49EE0E52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批次</w:t>
            </w:r>
          </w:p>
        </w:tc>
        <w:tc>
          <w:tcPr>
            <w:tcW w:w="2867" w:type="dxa"/>
            <w:vAlign w:val="center"/>
          </w:tcPr>
          <w:p w14:paraId="48CB34DE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岗位</w:t>
            </w:r>
          </w:p>
        </w:tc>
        <w:tc>
          <w:tcPr>
            <w:tcW w:w="1022" w:type="dxa"/>
            <w:vAlign w:val="center"/>
          </w:tcPr>
          <w:p w14:paraId="5F9CE672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姓 名</w:t>
            </w:r>
          </w:p>
        </w:tc>
        <w:tc>
          <w:tcPr>
            <w:tcW w:w="2196" w:type="dxa"/>
            <w:vAlign w:val="center"/>
          </w:tcPr>
          <w:p w14:paraId="668F63F1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学历学位</w:t>
            </w: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及</w:t>
            </w:r>
          </w:p>
          <w:p w14:paraId="41214046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专业</w:t>
            </w:r>
          </w:p>
        </w:tc>
        <w:tc>
          <w:tcPr>
            <w:tcW w:w="1987" w:type="dxa"/>
            <w:vAlign w:val="center"/>
          </w:tcPr>
          <w:p w14:paraId="4C3827D2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毕业院校/</w:t>
            </w:r>
          </w:p>
          <w:p w14:paraId="7F4224C3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原工作单位</w:t>
            </w:r>
          </w:p>
        </w:tc>
      </w:tr>
      <w:tr w14:paraId="6B4B3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013" w:type="dxa"/>
            <w:vMerge w:val="restart"/>
            <w:vAlign w:val="center"/>
          </w:tcPr>
          <w:p w14:paraId="220787B7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pacing w:val="-20"/>
                <w:szCs w:val="21"/>
              </w:rPr>
            </w:pPr>
            <w:r>
              <w:rPr>
                <w:rFonts w:hint="eastAsia" w:ascii="宋体" w:hAnsi="宋体" w:cs="宋体"/>
                <w:spacing w:val="-20"/>
                <w:szCs w:val="21"/>
              </w:rPr>
              <w:t>2026</w:t>
            </w:r>
            <w:r>
              <w:rPr>
                <w:rFonts w:hint="eastAsia" w:ascii="方正仿宋_GBK" w:hAnsi="方正仿宋_GBK" w:eastAsia="方正仿宋_GBK" w:cs="方正仿宋_GBK"/>
                <w:spacing w:val="-20"/>
                <w:szCs w:val="21"/>
              </w:rPr>
              <w:t>年度</w:t>
            </w:r>
          </w:p>
          <w:p w14:paraId="749D73B4">
            <w:pPr>
              <w:spacing w:line="260" w:lineRule="exact"/>
              <w:jc w:val="center"/>
              <w:rPr>
                <w:rFonts w:hint="eastAsia" w:ascii="宋体" w:hAnsi="宋体" w:cs="宋体"/>
                <w:spacing w:val="-2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pacing w:val="-20"/>
                <w:szCs w:val="21"/>
              </w:rPr>
              <w:t>第一批</w:t>
            </w:r>
          </w:p>
        </w:tc>
        <w:tc>
          <w:tcPr>
            <w:tcW w:w="2867" w:type="dxa"/>
            <w:vAlign w:val="center"/>
          </w:tcPr>
          <w:p w14:paraId="1DB6E0EB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科普部</w:t>
            </w:r>
          </w:p>
          <w:p w14:paraId="576CB235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视觉设计</w:t>
            </w:r>
          </w:p>
        </w:tc>
        <w:tc>
          <w:tcPr>
            <w:tcW w:w="1022" w:type="dxa"/>
            <w:vAlign w:val="center"/>
          </w:tcPr>
          <w:p w14:paraId="7FFD71CB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孙奕菲</w:t>
            </w:r>
          </w:p>
        </w:tc>
        <w:tc>
          <w:tcPr>
            <w:tcW w:w="2196" w:type="dxa"/>
            <w:vAlign w:val="center"/>
          </w:tcPr>
          <w:p w14:paraId="5BD28632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硕士研究生</w:t>
            </w:r>
          </w:p>
          <w:p w14:paraId="39037115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艺术设计</w:t>
            </w:r>
          </w:p>
        </w:tc>
        <w:tc>
          <w:tcPr>
            <w:tcW w:w="1987" w:type="dxa"/>
            <w:vAlign w:val="center"/>
          </w:tcPr>
          <w:p w14:paraId="541601AD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北京联合大学</w:t>
            </w:r>
          </w:p>
        </w:tc>
      </w:tr>
      <w:tr w14:paraId="258AF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013" w:type="dxa"/>
            <w:vMerge w:val="continue"/>
            <w:vAlign w:val="center"/>
          </w:tcPr>
          <w:p w14:paraId="3D0FF7D4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pacing w:val="-20"/>
                <w:szCs w:val="21"/>
              </w:rPr>
            </w:pPr>
          </w:p>
        </w:tc>
        <w:tc>
          <w:tcPr>
            <w:tcW w:w="2867" w:type="dxa"/>
            <w:vAlign w:val="center"/>
          </w:tcPr>
          <w:p w14:paraId="5347A421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宣教部</w:t>
            </w:r>
          </w:p>
          <w:p w14:paraId="67927C53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教育管理</w:t>
            </w:r>
          </w:p>
        </w:tc>
        <w:tc>
          <w:tcPr>
            <w:tcW w:w="1022" w:type="dxa"/>
            <w:vAlign w:val="center"/>
          </w:tcPr>
          <w:p w14:paraId="634838A0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赵雨菲</w:t>
            </w:r>
          </w:p>
        </w:tc>
        <w:tc>
          <w:tcPr>
            <w:tcW w:w="2196" w:type="dxa"/>
            <w:vAlign w:val="center"/>
          </w:tcPr>
          <w:p w14:paraId="46367E86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硕士研究生</w:t>
            </w:r>
          </w:p>
          <w:p w14:paraId="057DED51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现代教育技术</w:t>
            </w:r>
          </w:p>
        </w:tc>
        <w:tc>
          <w:tcPr>
            <w:tcW w:w="1987" w:type="dxa"/>
            <w:vAlign w:val="center"/>
          </w:tcPr>
          <w:p w14:paraId="414DE46C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北京市第十五中学附属小学</w:t>
            </w:r>
          </w:p>
        </w:tc>
      </w:tr>
      <w:tr w14:paraId="714B5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013" w:type="dxa"/>
            <w:vMerge w:val="continue"/>
            <w:vAlign w:val="center"/>
          </w:tcPr>
          <w:p w14:paraId="3DB9B5F3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pacing w:val="-20"/>
                <w:szCs w:val="21"/>
              </w:rPr>
            </w:pPr>
          </w:p>
        </w:tc>
        <w:tc>
          <w:tcPr>
            <w:tcW w:w="2867" w:type="dxa"/>
            <w:vAlign w:val="center"/>
          </w:tcPr>
          <w:p w14:paraId="3CAA7F7C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宣教部</w:t>
            </w:r>
          </w:p>
          <w:p w14:paraId="752842F8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矿山安全研究与宣传</w:t>
            </w:r>
          </w:p>
        </w:tc>
        <w:tc>
          <w:tcPr>
            <w:tcW w:w="1022" w:type="dxa"/>
            <w:vAlign w:val="center"/>
          </w:tcPr>
          <w:p w14:paraId="0111ED96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张</w:t>
            </w:r>
            <w:r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szCs w:val="21"/>
              </w:rPr>
              <w:t>红</w:t>
            </w:r>
          </w:p>
        </w:tc>
        <w:tc>
          <w:tcPr>
            <w:tcW w:w="2196" w:type="dxa"/>
            <w:vAlign w:val="center"/>
          </w:tcPr>
          <w:p w14:paraId="1E5F879D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博士研究生</w:t>
            </w:r>
          </w:p>
          <w:p w14:paraId="069AD7B6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资源开发规划与设计</w:t>
            </w:r>
          </w:p>
        </w:tc>
        <w:tc>
          <w:tcPr>
            <w:tcW w:w="1987" w:type="dxa"/>
            <w:vAlign w:val="center"/>
          </w:tcPr>
          <w:p w14:paraId="23C9D293">
            <w:pPr>
              <w:spacing w:line="260" w:lineRule="exact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北方工业大学</w:t>
            </w:r>
          </w:p>
        </w:tc>
      </w:tr>
    </w:tbl>
    <w:p w14:paraId="6493594E"/>
    <w:p w14:paraId="320B2555">
      <w:pPr>
        <w:widowControl/>
        <w:suppressAutoHyphens/>
        <w:spacing w:line="600" w:lineRule="exact"/>
        <w:ind w:firstLine="640" w:firstLineChars="200"/>
        <w:rPr>
          <w:rFonts w:hint="eastAsia" w:ascii="方正仿宋_GBK" w:hAnsi="方正仿宋_GBK" w:eastAsia="方正仿宋_GBK" w:cs="方正仿宋_GBK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受理电话：</w:t>
      </w:r>
      <w:r>
        <w:rPr>
          <w:rFonts w:hint="eastAsia" w:ascii="宋体" w:hAnsi="宋体" w:cs="宋体"/>
          <w:kern w:val="0"/>
          <w:sz w:val="32"/>
          <w:szCs w:val="32"/>
        </w:rPr>
        <w:t>010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-</w:t>
      </w:r>
      <w:r>
        <w:rPr>
          <w:rFonts w:hint="eastAsia" w:ascii="宋体" w:hAnsi="宋体" w:cs="宋体"/>
          <w:kern w:val="0"/>
          <w:sz w:val="32"/>
          <w:szCs w:val="32"/>
        </w:rPr>
        <w:t>64463537</w:t>
      </w:r>
    </w:p>
    <w:p w14:paraId="4274932E">
      <w:pPr>
        <w:widowControl/>
        <w:suppressAutoHyphens/>
        <w:spacing w:line="600" w:lineRule="exact"/>
        <w:ind w:firstLine="640" w:firstLineChars="200"/>
      </w:pPr>
      <w:r>
        <w:rPr>
          <w:rFonts w:ascii="方正仿宋_GBK" w:hAnsi="方正仿宋_GBK" w:eastAsia="方正仿宋_GBK" w:cs="方正仿宋_GBK"/>
          <w:kern w:val="0"/>
          <w:sz w:val="32"/>
          <w:szCs w:val="32"/>
        </w:rPr>
        <w:t>来信地址及邮编：北京市东城区和平里兴化东里</w:t>
      </w:r>
      <w:r>
        <w:rPr>
          <w:rFonts w:hint="eastAsia" w:ascii="宋体" w:hAnsi="宋体" w:cs="宋体"/>
          <w:kern w:val="0"/>
          <w:sz w:val="32"/>
          <w:szCs w:val="32"/>
        </w:rPr>
        <w:t>9</w:t>
      </w:r>
      <w:r>
        <w:rPr>
          <w:rFonts w:ascii="方正仿宋_GBK" w:hAnsi="方正仿宋_GBK" w:eastAsia="方正仿宋_GBK" w:cs="方正仿宋_GBK"/>
          <w:kern w:val="0"/>
          <w:sz w:val="32"/>
          <w:szCs w:val="32"/>
        </w:rPr>
        <w:t>号楼</w:t>
      </w:r>
      <w:bookmarkStart w:id="0" w:name="_GoBack"/>
      <w:bookmarkEnd w:id="0"/>
      <w:r>
        <w:rPr>
          <w:rFonts w:ascii="方正仿宋_GBK" w:hAnsi="方正仿宋_GBK" w:eastAsia="方正仿宋_GBK" w:cs="方正仿宋_GBK"/>
          <w:kern w:val="0"/>
          <w:sz w:val="32"/>
          <w:szCs w:val="32"/>
        </w:rPr>
        <w:t>；</w:t>
      </w:r>
      <w:r>
        <w:rPr>
          <w:rFonts w:hint="eastAsia" w:ascii="宋体" w:hAnsi="宋体" w:cs="宋体"/>
          <w:kern w:val="0"/>
          <w:sz w:val="32"/>
          <w:szCs w:val="32"/>
        </w:rPr>
        <w:t>100013</w:t>
      </w:r>
    </w:p>
    <w:p w14:paraId="77EFDD1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  <w:embedRegular r:id="rId1" w:fontKey="{78B0DF03-38B9-4BA9-B1C9-DEF97676D979}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2" w:fontKey="{3AE82FB0-5134-49BD-8403-C42ACCA05E9E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3" w:fontKey="{B1B7E349-303C-4D79-8FE9-15F62664649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FF75C731-FA5E-4F2D-98F5-135BEBB8E18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5" w:fontKey="{60B04E67-581A-45C2-8978-F0409EE39CD0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6" w:fontKey="{EA43BA2B-045E-42B0-A1F1-3B773513A0E2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7" w:fontKey="{39962FFA-21A1-4E28-A617-AA6EC3738B7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8" w:fontKey="{8905E91A-CF89-4C43-9383-55428C50084D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9" w:fontKey="{DF155723-66D7-4DDE-93F6-30E6BC211C72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0" w:fontKey="{F32EF4BA-75BF-4EED-A94E-58B38B8EDA9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TrueTypeFonts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1927F9"/>
    <w:rsid w:val="00440435"/>
    <w:rsid w:val="004C0D0D"/>
    <w:rsid w:val="00541F5C"/>
    <w:rsid w:val="00733BF0"/>
    <w:rsid w:val="00881EF1"/>
    <w:rsid w:val="008C23A8"/>
    <w:rsid w:val="008C6EE9"/>
    <w:rsid w:val="008F5F1D"/>
    <w:rsid w:val="009243C3"/>
    <w:rsid w:val="00993F2C"/>
    <w:rsid w:val="009B622C"/>
    <w:rsid w:val="009E6A6C"/>
    <w:rsid w:val="00A00BD5"/>
    <w:rsid w:val="00C03512"/>
    <w:rsid w:val="00F218F7"/>
    <w:rsid w:val="25BA544D"/>
    <w:rsid w:val="2B3441BB"/>
    <w:rsid w:val="42D36E76"/>
    <w:rsid w:val="4919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217</Characters>
  <Lines>1</Lines>
  <Paragraphs>1</Paragraphs>
  <TotalTime>7</TotalTime>
  <ScaleCrop>false</ScaleCrop>
  <LinksUpToDate>false</LinksUpToDate>
  <CharactersWithSpaces>220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2025-07-09T07:08:00Z</dcterms:created>
  <dc:creator>李春艳</dc:creator>
  <cp:lastModifiedBy>aaa</cp:lastModifiedBy>
  <cp:lastPrinted>2026-02-05T02:56:00Z</cp:lastPrinted>
  <dcterms:modified xsi:type="dcterms:W3CDTF">2026-02-06T09:10:25Z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6D2B0E863B994BF8A6081F9B964C9A25_11</vt:lpwstr>
  </property>
  <property fmtid="{D5CDD505-2E9C-101B-9397-08002B2CF9AE}" pid="4" name="KSOTemplateDocerSaveRecord">
    <vt:lpwstr>eyJoZGlkIjoiODViY2JkMjU3NGYzZTEwMzZmMGFkZWViYmNkYWU3NDIiLCJ1c2VySWQiOiIyMjgwOTgzODYifQ==</vt:lpwstr>
  </property>
</Properties>
</file>