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49A106">
      <w:pPr>
        <w:pStyle w:val="8"/>
        <w:spacing w:before="0" w:after="0" w:line="560" w:lineRule="exact"/>
        <w:jc w:val="left"/>
        <w:rPr>
          <w:rFonts w:hint="eastAsia" w:ascii="黑体" w:hAnsi="黑体" w:eastAsia="黑体" w:cs="黑体"/>
          <w:b w:val="0"/>
          <w:bCs w:val="0"/>
          <w:spacing w:val="-10"/>
          <w:kern w:val="44"/>
          <w:sz w:val="32"/>
          <w:szCs w:val="32"/>
          <w:lang w:val="en-US" w:eastAsia="zh-CN" w:bidi="hi-I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pacing w:val="-10"/>
          <w:kern w:val="44"/>
          <w:sz w:val="32"/>
          <w:szCs w:val="32"/>
          <w:lang w:val="en-US" w:eastAsia="zh-CN" w:bidi="hi-IN"/>
        </w:rPr>
        <w:t>附件7</w:t>
      </w:r>
    </w:p>
    <w:p w14:paraId="2D7D83BF">
      <w:pPr>
        <w:rPr>
          <w:rFonts w:hint="default"/>
          <w:lang w:val="en-US" w:eastAsia="zh-CN"/>
        </w:rPr>
      </w:pPr>
    </w:p>
    <w:p w14:paraId="49E54791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textAlignment w:val="auto"/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  <w:t xml:space="preserve"> 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应急管理部大数据中心拟聘人员公示</w:t>
      </w:r>
    </w:p>
    <w:p w14:paraId="3DE89CF9">
      <w:pPr>
        <w:spacing w:line="560" w:lineRule="exact"/>
        <w:ind w:firstLine="640"/>
        <w:rPr>
          <w:rFonts w:ascii="仿宋_GB2312" w:hAnsi="仿宋_GB2312" w:eastAsia="仿宋_GB2312" w:cs="宋体"/>
          <w:kern w:val="0"/>
          <w:sz w:val="32"/>
          <w:szCs w:val="32"/>
        </w:rPr>
      </w:pPr>
    </w:p>
    <w:tbl>
      <w:tblPr>
        <w:tblStyle w:val="11"/>
        <w:tblW w:w="91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9"/>
        <w:gridCol w:w="2586"/>
        <w:gridCol w:w="872"/>
        <w:gridCol w:w="2371"/>
        <w:gridCol w:w="2177"/>
      </w:tblGrid>
      <w:tr w14:paraId="06099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1149" w:type="dxa"/>
            <w:vAlign w:val="center"/>
          </w:tcPr>
          <w:p w14:paraId="32F9012D">
            <w:pPr>
              <w:widowControl/>
              <w:suppressAutoHyphens/>
              <w:spacing w:line="420" w:lineRule="exact"/>
              <w:jc w:val="center"/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</w:pPr>
            <w:r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  <w:t>招聘</w:t>
            </w:r>
          </w:p>
          <w:p w14:paraId="4F5EF62D">
            <w:pPr>
              <w:widowControl/>
              <w:suppressAutoHyphens/>
              <w:spacing w:line="420" w:lineRule="exact"/>
              <w:jc w:val="center"/>
              <w:rPr>
                <w:rFonts w:ascii="方正黑体_GBK" w:hAnsi="方正黑体_GBK" w:eastAsia="方正黑体_GBK" w:cs="方正黑体_GBK"/>
                <w:color w:val="000000"/>
                <w:kern w:val="1"/>
                <w:sz w:val="28"/>
                <w:szCs w:val="28"/>
                <w:lang w:bidi="hi-IN"/>
              </w:rPr>
            </w:pPr>
            <w:r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  <w:t>批次</w:t>
            </w:r>
          </w:p>
        </w:tc>
        <w:tc>
          <w:tcPr>
            <w:tcW w:w="2586" w:type="dxa"/>
            <w:vAlign w:val="center"/>
          </w:tcPr>
          <w:p w14:paraId="4F60D923">
            <w:pPr>
              <w:widowControl/>
              <w:suppressAutoHyphens/>
              <w:spacing w:line="420" w:lineRule="exact"/>
              <w:jc w:val="center"/>
              <w:rPr>
                <w:rFonts w:ascii="方正黑体_GBK" w:hAnsi="方正黑体_GBK" w:eastAsia="方正黑体_GBK" w:cs="方正黑体_GBK"/>
                <w:color w:val="000000"/>
                <w:kern w:val="1"/>
                <w:sz w:val="28"/>
                <w:szCs w:val="28"/>
                <w:lang w:bidi="hi-IN"/>
              </w:rPr>
            </w:pPr>
            <w:r>
              <w:rPr>
                <w:rFonts w:ascii="宋体" w:hAnsi="宋体" w:eastAsia="方正黑体_GBK"/>
                <w:color w:val="000000"/>
                <w:kern w:val="1"/>
                <w:sz w:val="24"/>
                <w:lang w:bidi="hi-IN"/>
              </w:rPr>
              <w:t>岗位</w:t>
            </w:r>
          </w:p>
        </w:tc>
        <w:tc>
          <w:tcPr>
            <w:tcW w:w="872" w:type="dxa"/>
            <w:vAlign w:val="center"/>
          </w:tcPr>
          <w:p w14:paraId="375C42DC">
            <w:pPr>
              <w:widowControl/>
              <w:suppressAutoHyphens/>
              <w:spacing w:line="420" w:lineRule="exact"/>
              <w:jc w:val="center"/>
              <w:rPr>
                <w:rFonts w:ascii="方正黑体_GBK" w:hAnsi="方正黑体_GBK" w:eastAsia="方正黑体_GBK" w:cs="方正黑体_GBK"/>
                <w:color w:val="000000"/>
                <w:kern w:val="1"/>
                <w:sz w:val="28"/>
                <w:szCs w:val="28"/>
                <w:lang w:bidi="hi-IN"/>
              </w:rPr>
            </w:pPr>
            <w:r>
              <w:rPr>
                <w:rFonts w:ascii="宋体" w:hAnsi="宋体" w:eastAsia="方正黑体_GBK"/>
                <w:color w:val="000000"/>
                <w:kern w:val="1"/>
                <w:sz w:val="24"/>
                <w:lang w:bidi="hi-IN"/>
              </w:rPr>
              <w:t>姓 名</w:t>
            </w:r>
          </w:p>
        </w:tc>
        <w:tc>
          <w:tcPr>
            <w:tcW w:w="2371" w:type="dxa"/>
            <w:vAlign w:val="center"/>
          </w:tcPr>
          <w:p w14:paraId="2605FD3E">
            <w:pPr>
              <w:widowControl/>
              <w:suppressAutoHyphens/>
              <w:spacing w:line="420" w:lineRule="exact"/>
              <w:jc w:val="center"/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</w:pPr>
            <w:r>
              <w:rPr>
                <w:rFonts w:ascii="宋体" w:hAnsi="宋体" w:eastAsia="方正黑体_GBK"/>
                <w:color w:val="000000"/>
                <w:kern w:val="1"/>
                <w:sz w:val="24"/>
                <w:lang w:bidi="hi-IN"/>
              </w:rPr>
              <w:t>学历学位</w:t>
            </w:r>
            <w:r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  <w:t>及</w:t>
            </w:r>
          </w:p>
          <w:p w14:paraId="0A0773B9">
            <w:pPr>
              <w:widowControl/>
              <w:suppressAutoHyphens/>
              <w:spacing w:line="420" w:lineRule="exact"/>
              <w:jc w:val="center"/>
              <w:rPr>
                <w:rFonts w:ascii="方正黑体_GBK" w:hAnsi="方正黑体_GBK" w:eastAsia="方正黑体_GBK" w:cs="方正黑体_GBK"/>
                <w:color w:val="000000"/>
                <w:kern w:val="1"/>
                <w:sz w:val="28"/>
                <w:szCs w:val="28"/>
                <w:lang w:bidi="hi-IN"/>
              </w:rPr>
            </w:pPr>
            <w:r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  <w:t>专业</w:t>
            </w:r>
          </w:p>
        </w:tc>
        <w:tc>
          <w:tcPr>
            <w:tcW w:w="2177" w:type="dxa"/>
            <w:vAlign w:val="center"/>
          </w:tcPr>
          <w:p w14:paraId="6E24F183">
            <w:pPr>
              <w:widowControl/>
              <w:suppressAutoHyphens/>
              <w:spacing w:line="420" w:lineRule="exact"/>
              <w:jc w:val="center"/>
              <w:rPr>
                <w:rFonts w:hint="eastAsia" w:ascii="宋体" w:hAnsi="宋体" w:eastAsia="方正黑体_GBK"/>
                <w:color w:val="000000"/>
                <w:kern w:val="1"/>
                <w:sz w:val="24"/>
                <w:lang w:bidi="hi-IN"/>
              </w:rPr>
            </w:pPr>
            <w:r>
              <w:rPr>
                <w:rFonts w:ascii="宋体" w:hAnsi="宋体" w:eastAsia="方正黑体_GBK"/>
                <w:color w:val="000000"/>
                <w:kern w:val="1"/>
                <w:sz w:val="24"/>
                <w:lang w:bidi="hi-IN"/>
              </w:rPr>
              <w:t>毕业院校/</w:t>
            </w:r>
          </w:p>
          <w:p w14:paraId="1A515733">
            <w:pPr>
              <w:widowControl/>
              <w:suppressAutoHyphens/>
              <w:spacing w:line="420" w:lineRule="exact"/>
              <w:jc w:val="center"/>
              <w:rPr>
                <w:rFonts w:ascii="方正黑体_GBK" w:hAnsi="方正黑体_GBK" w:eastAsia="方正黑体_GBK" w:cs="方正黑体_GBK"/>
                <w:color w:val="000000"/>
                <w:kern w:val="1"/>
                <w:sz w:val="28"/>
                <w:szCs w:val="28"/>
                <w:lang w:bidi="hi-IN"/>
              </w:rPr>
            </w:pPr>
            <w:r>
              <w:rPr>
                <w:rFonts w:ascii="宋体" w:hAnsi="宋体" w:eastAsia="方正黑体_GBK"/>
                <w:color w:val="000000"/>
                <w:kern w:val="1"/>
                <w:sz w:val="24"/>
                <w:lang w:bidi="hi-IN"/>
              </w:rPr>
              <w:t>原工作单位</w:t>
            </w:r>
          </w:p>
        </w:tc>
      </w:tr>
      <w:tr w14:paraId="731CB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1149" w:type="dxa"/>
            <w:vMerge w:val="restart"/>
            <w:shd w:val="clear" w:color="auto" w:fill="auto"/>
            <w:vAlign w:val="center"/>
          </w:tcPr>
          <w:p w14:paraId="22078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2026年度</w:t>
            </w:r>
          </w:p>
          <w:p w14:paraId="31D220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第一批</w:t>
            </w:r>
          </w:p>
        </w:tc>
        <w:tc>
          <w:tcPr>
            <w:tcW w:w="2586" w:type="dxa"/>
            <w:shd w:val="clear" w:color="auto" w:fill="auto"/>
            <w:vAlign w:val="center"/>
          </w:tcPr>
          <w:p w14:paraId="22272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网络运营部</w:t>
            </w:r>
          </w:p>
          <w:p w14:paraId="34F1CC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网络工程师</w:t>
            </w:r>
          </w:p>
        </w:tc>
        <w:tc>
          <w:tcPr>
            <w:tcW w:w="872" w:type="dxa"/>
            <w:shd w:val="clear" w:color="auto" w:fill="auto"/>
            <w:vAlign w:val="center"/>
          </w:tcPr>
          <w:p w14:paraId="449C53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王鑫泓</w:t>
            </w:r>
          </w:p>
        </w:tc>
        <w:tc>
          <w:tcPr>
            <w:tcW w:w="2371" w:type="dxa"/>
            <w:shd w:val="clear" w:color="auto" w:fill="auto"/>
            <w:vAlign w:val="center"/>
          </w:tcPr>
          <w:p w14:paraId="008E9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</w:p>
          <w:p w14:paraId="44E7B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硕士研究生</w:t>
            </w:r>
          </w:p>
          <w:p w14:paraId="63C0D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通信工程（含宽带网络、移动通信等）</w:t>
            </w:r>
          </w:p>
          <w:p w14:paraId="012BD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14:paraId="052D4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公安部第一研究所</w:t>
            </w:r>
          </w:p>
          <w:p w14:paraId="40946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（北京中盾安全科技集团）</w:t>
            </w:r>
          </w:p>
        </w:tc>
      </w:tr>
      <w:tr w14:paraId="51AE4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1149" w:type="dxa"/>
            <w:vMerge w:val="continue"/>
            <w:shd w:val="clear" w:color="auto" w:fill="auto"/>
            <w:vAlign w:val="center"/>
          </w:tcPr>
          <w:p w14:paraId="204A65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586" w:type="dxa"/>
            <w:shd w:val="clear" w:color="auto" w:fill="auto"/>
            <w:vAlign w:val="center"/>
          </w:tcPr>
          <w:p w14:paraId="375408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数据服务部</w:t>
            </w:r>
          </w:p>
          <w:p w14:paraId="135E6C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人工智能应用研究工程师</w:t>
            </w:r>
          </w:p>
        </w:tc>
        <w:tc>
          <w:tcPr>
            <w:tcW w:w="872" w:type="dxa"/>
            <w:shd w:val="clear" w:color="auto" w:fill="auto"/>
            <w:vAlign w:val="center"/>
          </w:tcPr>
          <w:p w14:paraId="26B9A3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邱忠超</w:t>
            </w:r>
          </w:p>
        </w:tc>
        <w:tc>
          <w:tcPr>
            <w:tcW w:w="2371" w:type="dxa"/>
            <w:shd w:val="clear" w:color="auto" w:fill="auto"/>
            <w:vAlign w:val="center"/>
          </w:tcPr>
          <w:p w14:paraId="45BB7B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博士研究生</w:t>
            </w:r>
          </w:p>
          <w:p w14:paraId="38286F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机械工程</w:t>
            </w:r>
          </w:p>
        </w:tc>
        <w:tc>
          <w:tcPr>
            <w:tcW w:w="2177" w:type="dxa"/>
            <w:shd w:val="clear" w:color="auto" w:fill="auto"/>
            <w:vAlign w:val="center"/>
          </w:tcPr>
          <w:p w14:paraId="7EB18A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应急管理大学</w:t>
            </w:r>
          </w:p>
        </w:tc>
      </w:tr>
      <w:tr w14:paraId="3D076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1149" w:type="dxa"/>
            <w:vMerge w:val="continue"/>
            <w:shd w:val="clear" w:color="auto" w:fill="auto"/>
            <w:vAlign w:val="center"/>
          </w:tcPr>
          <w:p w14:paraId="4E408B75">
            <w:pPr>
              <w:keepNext w:val="0"/>
              <w:keepLines w:val="0"/>
              <w:pageBreakBefore w:val="0"/>
              <w:widowControl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_GB2312" w:hAnsi="宋体" w:eastAsia="仿宋_GB2312" w:cs="宋体"/>
                <w:color w:val="auto"/>
                <w:kern w:val="0"/>
                <w:sz w:val="28"/>
                <w:szCs w:val="28"/>
                <w:shd w:val="clear" w:color="auto" w:fill="auto"/>
                <w:lang w:val="en-US" w:eastAsia="zh-CN"/>
              </w:rPr>
            </w:pPr>
          </w:p>
        </w:tc>
        <w:tc>
          <w:tcPr>
            <w:tcW w:w="2586" w:type="dxa"/>
            <w:shd w:val="clear" w:color="auto" w:fill="auto"/>
            <w:vAlign w:val="center"/>
          </w:tcPr>
          <w:p w14:paraId="4D7B29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无线通信和移动应用部</w:t>
            </w:r>
          </w:p>
          <w:p w14:paraId="1907B0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导航技术工程师</w:t>
            </w:r>
          </w:p>
        </w:tc>
        <w:tc>
          <w:tcPr>
            <w:tcW w:w="872" w:type="dxa"/>
            <w:shd w:val="clear" w:color="auto" w:fill="auto"/>
            <w:vAlign w:val="center"/>
          </w:tcPr>
          <w:p w14:paraId="1865C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周禹昆</w:t>
            </w:r>
          </w:p>
        </w:tc>
        <w:tc>
          <w:tcPr>
            <w:tcW w:w="2371" w:type="dxa"/>
            <w:shd w:val="clear" w:color="auto" w:fill="auto"/>
            <w:vAlign w:val="center"/>
          </w:tcPr>
          <w:p w14:paraId="769A1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博士研究生</w:t>
            </w:r>
          </w:p>
          <w:p w14:paraId="6A66CE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大地测量学与测量工程</w:t>
            </w:r>
          </w:p>
        </w:tc>
        <w:tc>
          <w:tcPr>
            <w:tcW w:w="2177" w:type="dxa"/>
            <w:shd w:val="clear" w:color="auto" w:fill="auto"/>
            <w:vAlign w:val="center"/>
          </w:tcPr>
          <w:p w14:paraId="32B688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1"/>
                <w:szCs w:val="21"/>
                <w:highlight w:val="none"/>
                <w:lang w:val="en-US" w:eastAsia="zh-CN"/>
              </w:rPr>
              <w:t>中兵智能创新研究院有限公司</w:t>
            </w:r>
          </w:p>
        </w:tc>
      </w:tr>
    </w:tbl>
    <w:p w14:paraId="1503151C">
      <w:pPr>
        <w:widowControl/>
        <w:spacing w:line="560" w:lineRule="exact"/>
        <w:ind w:firstLine="640" w:firstLineChars="200"/>
        <w:jc w:val="both"/>
        <w:rPr>
          <w:rFonts w:hint="eastAsia" w:ascii="仿宋_GB2312" w:hAnsi="仿宋_GB2312" w:eastAsia="方正仿宋_GBK" w:cs="仿宋_GB2312"/>
          <w:color w:val="auto"/>
          <w:sz w:val="32"/>
          <w:szCs w:val="32"/>
          <w:lang w:val="en-US" w:eastAsia="zh-CN"/>
        </w:rPr>
      </w:pPr>
    </w:p>
    <w:p w14:paraId="2CD17247">
      <w:pPr>
        <w:widowControl/>
        <w:spacing w:line="560" w:lineRule="exact"/>
        <w:ind w:firstLine="640" w:firstLineChars="200"/>
        <w:jc w:val="both"/>
        <w:rPr>
          <w:rFonts w:hint="eastAsia" w:ascii="仿宋_GB2312" w:hAnsi="仿宋_GB2312" w:eastAsia="方正仿宋_GBK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方正仿宋_GBK" w:cs="仿宋_GB2312"/>
          <w:color w:val="auto"/>
          <w:sz w:val="32"/>
          <w:szCs w:val="32"/>
          <w:lang w:val="en-US" w:eastAsia="zh-CN"/>
        </w:rPr>
        <w:t>因通过资格审查人数与计划招聘人数比例未达到5:1，经用人单位领导班子集体研究，取消规划发展部无人机应急智能装备研究岗、网络安全部网络安全运营岗、数据服务部人工智能应用研究工程师（应届毕业生）、无线通信和移动应用部无线通信技术研究工程师、系统研发部产品研发工程师（应届毕业生）、系统研发部产品研发工程师（社会在职人员）等6个岗位招聘</w:t>
      </w:r>
      <w:r>
        <w:rPr>
          <w:rFonts w:hint="default" w:ascii="仿宋_GB2312" w:hAnsi="仿宋_GB2312" w:eastAsia="方正仿宋_GBK" w:cs="仿宋_GB2312"/>
          <w:color w:val="auto"/>
          <w:sz w:val="32"/>
          <w:szCs w:val="32"/>
          <w:lang w:val="en-US" w:eastAsia="zh-CN"/>
        </w:rPr>
        <w:t>计划</w:t>
      </w:r>
      <w:r>
        <w:rPr>
          <w:rFonts w:hint="eastAsia" w:ascii="仿宋_GB2312" w:hAnsi="仿宋_GB2312" w:eastAsia="方正仿宋_GBK" w:cs="仿宋_GB2312"/>
          <w:color w:val="auto"/>
          <w:sz w:val="32"/>
          <w:szCs w:val="32"/>
          <w:lang w:val="en-US" w:eastAsia="zh-CN"/>
        </w:rPr>
        <w:t>7人。</w:t>
      </w:r>
    </w:p>
    <w:p w14:paraId="7241678D">
      <w:pPr>
        <w:widowControl/>
        <w:spacing w:line="560" w:lineRule="exact"/>
        <w:ind w:firstLine="640" w:firstLineChars="200"/>
        <w:jc w:val="both"/>
        <w:rPr>
          <w:rFonts w:hint="eastAsia" w:ascii="仿宋_GB2312" w:hAnsi="仿宋_GB2312" w:eastAsia="方正仿宋_GBK" w:cs="宋体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方正仿宋_GBK" w:cs="宋体"/>
          <w:kern w:val="0"/>
          <w:sz w:val="32"/>
          <w:szCs w:val="32"/>
          <w:lang w:val="en-US" w:eastAsia="zh-CN"/>
        </w:rPr>
        <w:t>因考生本人放弃原因，取消系统运行部运维开发工程师（SRE工程师）岗位招聘计划1人。</w:t>
      </w:r>
    </w:p>
    <w:p w14:paraId="4A99E6BD">
      <w:pPr>
        <w:spacing w:line="560" w:lineRule="exact"/>
        <w:ind w:firstLine="640" w:firstLineChars="200"/>
        <w:rPr>
          <w:rFonts w:hint="default" w:ascii="仿宋_GB2312" w:hAnsi="仿宋_GB2312" w:eastAsia="方正仿宋_GBK" w:cs="宋体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方正仿宋_GBK" w:cs="宋体"/>
          <w:kern w:val="0"/>
          <w:sz w:val="32"/>
          <w:szCs w:val="32"/>
          <w:highlight w:val="none"/>
        </w:rPr>
        <w:t>受理电话：010-644648</w:t>
      </w:r>
      <w:r>
        <w:rPr>
          <w:rFonts w:hint="eastAsia" w:ascii="仿宋_GB2312" w:hAnsi="仿宋_GB2312" w:eastAsia="方正仿宋_GBK" w:cs="宋体"/>
          <w:kern w:val="0"/>
          <w:sz w:val="32"/>
          <w:szCs w:val="32"/>
          <w:highlight w:val="none"/>
          <w:lang w:val="en-US" w:eastAsia="zh-CN"/>
        </w:rPr>
        <w:t>15</w:t>
      </w:r>
    </w:p>
    <w:p w14:paraId="33833D91">
      <w:pPr>
        <w:spacing w:line="560" w:lineRule="exact"/>
        <w:ind w:firstLine="640" w:firstLineChars="200"/>
        <w:rPr>
          <w:rFonts w:ascii="仿宋_GB2312" w:hAnsi="仿宋_GB2312" w:eastAsia="方正仿宋_GBK" w:cs="宋体"/>
          <w:kern w:val="0"/>
          <w:sz w:val="32"/>
          <w:szCs w:val="32"/>
          <w:highlight w:val="none"/>
        </w:rPr>
      </w:pPr>
      <w:r>
        <w:rPr>
          <w:rFonts w:hint="eastAsia" w:ascii="仿宋_GB2312" w:hAnsi="仿宋_GB2312" w:eastAsia="方正仿宋_GBK" w:cs="宋体"/>
          <w:kern w:val="0"/>
          <w:sz w:val="32"/>
          <w:szCs w:val="32"/>
          <w:highlight w:val="none"/>
        </w:rPr>
        <w:t>来信地址及邮编：北京市东城区和平里九区甲4号；100013</w:t>
      </w:r>
    </w:p>
    <w:sectPr>
      <w:pgSz w:w="11906" w:h="16838"/>
      <w:pgMar w:top="1440" w:right="14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angal">
    <w:altName w:val="Segoe Print"/>
    <w:panose1 w:val="02040503050203030202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c1MDk3M2VmMmNmNDliZDkxMDhjZWRkYTBhMmMwYjkifQ=="/>
  </w:docVars>
  <w:rsids>
    <w:rsidRoot w:val="1BEB6405"/>
    <w:rsid w:val="00144FBA"/>
    <w:rsid w:val="001F1FBF"/>
    <w:rsid w:val="00215FC8"/>
    <w:rsid w:val="002558D0"/>
    <w:rsid w:val="002666A2"/>
    <w:rsid w:val="00273C58"/>
    <w:rsid w:val="0034315A"/>
    <w:rsid w:val="00552F7D"/>
    <w:rsid w:val="00555EC3"/>
    <w:rsid w:val="00574C10"/>
    <w:rsid w:val="005B7A01"/>
    <w:rsid w:val="007E0DA3"/>
    <w:rsid w:val="008E7A31"/>
    <w:rsid w:val="00AD0964"/>
    <w:rsid w:val="00AE4A87"/>
    <w:rsid w:val="00B0234E"/>
    <w:rsid w:val="00B35662"/>
    <w:rsid w:val="00BC1DB3"/>
    <w:rsid w:val="00CF53B9"/>
    <w:rsid w:val="00D1364B"/>
    <w:rsid w:val="00DB28D7"/>
    <w:rsid w:val="00DC0A43"/>
    <w:rsid w:val="00E22682"/>
    <w:rsid w:val="00EB03A1"/>
    <w:rsid w:val="00FA362D"/>
    <w:rsid w:val="029C2D1B"/>
    <w:rsid w:val="06204D8A"/>
    <w:rsid w:val="06706E15"/>
    <w:rsid w:val="075A7AEE"/>
    <w:rsid w:val="0AF45DC9"/>
    <w:rsid w:val="0B6B3F12"/>
    <w:rsid w:val="10CF2E3F"/>
    <w:rsid w:val="12BB4350"/>
    <w:rsid w:val="13AC464D"/>
    <w:rsid w:val="14E712EF"/>
    <w:rsid w:val="1BEB6230"/>
    <w:rsid w:val="1BEB6405"/>
    <w:rsid w:val="1EA85903"/>
    <w:rsid w:val="1F6FB1E8"/>
    <w:rsid w:val="1FFFFE16"/>
    <w:rsid w:val="232C638A"/>
    <w:rsid w:val="28FD69B7"/>
    <w:rsid w:val="29FFFF8B"/>
    <w:rsid w:val="2AA27776"/>
    <w:rsid w:val="2B5C31A8"/>
    <w:rsid w:val="2B77A638"/>
    <w:rsid w:val="2CB52E1C"/>
    <w:rsid w:val="2D5164E6"/>
    <w:rsid w:val="2E5F2097"/>
    <w:rsid w:val="2EEEE2A9"/>
    <w:rsid w:val="2FD57351"/>
    <w:rsid w:val="30474804"/>
    <w:rsid w:val="35A7D9CD"/>
    <w:rsid w:val="37EF4C91"/>
    <w:rsid w:val="37EFCD88"/>
    <w:rsid w:val="38FF57FE"/>
    <w:rsid w:val="393F4D5A"/>
    <w:rsid w:val="3A2C384F"/>
    <w:rsid w:val="3A3F29DB"/>
    <w:rsid w:val="3A7ECF04"/>
    <w:rsid w:val="3BF33163"/>
    <w:rsid w:val="3DBF0339"/>
    <w:rsid w:val="3DFBC469"/>
    <w:rsid w:val="3E5E0553"/>
    <w:rsid w:val="3E9162A6"/>
    <w:rsid w:val="3E9C533C"/>
    <w:rsid w:val="3EEC846D"/>
    <w:rsid w:val="3F751861"/>
    <w:rsid w:val="3FDC3D79"/>
    <w:rsid w:val="418431B4"/>
    <w:rsid w:val="427F7486"/>
    <w:rsid w:val="438C1445"/>
    <w:rsid w:val="49431906"/>
    <w:rsid w:val="4CFFB45C"/>
    <w:rsid w:val="4EBB683A"/>
    <w:rsid w:val="4FFF45BC"/>
    <w:rsid w:val="51DB5648"/>
    <w:rsid w:val="52FFDC69"/>
    <w:rsid w:val="560E7AEF"/>
    <w:rsid w:val="57371153"/>
    <w:rsid w:val="575F28EB"/>
    <w:rsid w:val="58A55C59"/>
    <w:rsid w:val="5A33267B"/>
    <w:rsid w:val="5CF232EC"/>
    <w:rsid w:val="5D212D97"/>
    <w:rsid w:val="5DFE8561"/>
    <w:rsid w:val="5EFFE822"/>
    <w:rsid w:val="654229A3"/>
    <w:rsid w:val="65522B49"/>
    <w:rsid w:val="65AF3EE6"/>
    <w:rsid w:val="65C7BB6A"/>
    <w:rsid w:val="67327ABE"/>
    <w:rsid w:val="67F0B997"/>
    <w:rsid w:val="695B5B89"/>
    <w:rsid w:val="6A0E7C83"/>
    <w:rsid w:val="6A9D7645"/>
    <w:rsid w:val="6BBF7383"/>
    <w:rsid w:val="6BF7DB41"/>
    <w:rsid w:val="6D2C7FDD"/>
    <w:rsid w:val="6D3A2BEA"/>
    <w:rsid w:val="6D652852"/>
    <w:rsid w:val="6DD746DA"/>
    <w:rsid w:val="6DDF6386"/>
    <w:rsid w:val="6F1F167F"/>
    <w:rsid w:val="6F6B591E"/>
    <w:rsid w:val="6FDD70A1"/>
    <w:rsid w:val="707D7ADC"/>
    <w:rsid w:val="71F9892A"/>
    <w:rsid w:val="74247A59"/>
    <w:rsid w:val="74F6FF5B"/>
    <w:rsid w:val="76B7243B"/>
    <w:rsid w:val="76F242EC"/>
    <w:rsid w:val="77AE60CB"/>
    <w:rsid w:val="77E65C42"/>
    <w:rsid w:val="780714FF"/>
    <w:rsid w:val="79A7AD7B"/>
    <w:rsid w:val="79F855D5"/>
    <w:rsid w:val="7A33A963"/>
    <w:rsid w:val="7B67437D"/>
    <w:rsid w:val="7B7F78C6"/>
    <w:rsid w:val="7B9A33FA"/>
    <w:rsid w:val="7B9DAF70"/>
    <w:rsid w:val="7BBE1169"/>
    <w:rsid w:val="7BE5774A"/>
    <w:rsid w:val="7BE7A941"/>
    <w:rsid w:val="7CB755B2"/>
    <w:rsid w:val="7CC579FC"/>
    <w:rsid w:val="7CFE0D51"/>
    <w:rsid w:val="7CFE618F"/>
    <w:rsid w:val="7DC66EBF"/>
    <w:rsid w:val="7DDB4EDB"/>
    <w:rsid w:val="7DF6EC4D"/>
    <w:rsid w:val="7E4FA394"/>
    <w:rsid w:val="7E7DD33A"/>
    <w:rsid w:val="7E7DE253"/>
    <w:rsid w:val="7EBD02FB"/>
    <w:rsid w:val="7EBE2C02"/>
    <w:rsid w:val="7EEE0278"/>
    <w:rsid w:val="7EFEE924"/>
    <w:rsid w:val="7F6F3122"/>
    <w:rsid w:val="7F7DDD3C"/>
    <w:rsid w:val="7F8B2DF3"/>
    <w:rsid w:val="7F9F4C8E"/>
    <w:rsid w:val="7FEB6B1E"/>
    <w:rsid w:val="7FFA605F"/>
    <w:rsid w:val="7FFB7DB7"/>
    <w:rsid w:val="7FFF247B"/>
    <w:rsid w:val="7FFFF8F3"/>
    <w:rsid w:val="96FF6B26"/>
    <w:rsid w:val="9DBF3A6D"/>
    <w:rsid w:val="9DBF9148"/>
    <w:rsid w:val="9F3E5615"/>
    <w:rsid w:val="A6F396AF"/>
    <w:rsid w:val="AFEBE899"/>
    <w:rsid w:val="AFF72F6F"/>
    <w:rsid w:val="AFF78F21"/>
    <w:rsid w:val="AFF980EE"/>
    <w:rsid w:val="AFFF5F81"/>
    <w:rsid w:val="B0154527"/>
    <w:rsid w:val="B5CCC143"/>
    <w:rsid w:val="B9FB9649"/>
    <w:rsid w:val="BA7FD5E7"/>
    <w:rsid w:val="BBEB34BF"/>
    <w:rsid w:val="BBFB9964"/>
    <w:rsid w:val="BD9DFAE3"/>
    <w:rsid w:val="BF5E5AB8"/>
    <w:rsid w:val="BFDEE5DB"/>
    <w:rsid w:val="BFDEEBA8"/>
    <w:rsid w:val="BFDF8F86"/>
    <w:rsid w:val="BFDFA57E"/>
    <w:rsid w:val="BFE14C9C"/>
    <w:rsid w:val="BFFFF194"/>
    <w:rsid w:val="C5FDD615"/>
    <w:rsid w:val="CBFA5389"/>
    <w:rsid w:val="D4FEC569"/>
    <w:rsid w:val="D5D73F19"/>
    <w:rsid w:val="D8FC9A3A"/>
    <w:rsid w:val="DAD5F9C6"/>
    <w:rsid w:val="DBDD2ACC"/>
    <w:rsid w:val="DEC640BF"/>
    <w:rsid w:val="DF3BB8C7"/>
    <w:rsid w:val="DF7B6206"/>
    <w:rsid w:val="DFFFF556"/>
    <w:rsid w:val="E4F7A7E1"/>
    <w:rsid w:val="E765AE45"/>
    <w:rsid w:val="E7F3C1B3"/>
    <w:rsid w:val="EBD317A7"/>
    <w:rsid w:val="EBDFF582"/>
    <w:rsid w:val="ED8FD132"/>
    <w:rsid w:val="EF20337E"/>
    <w:rsid w:val="EF6F9EA1"/>
    <w:rsid w:val="EF71789F"/>
    <w:rsid w:val="EF7D2153"/>
    <w:rsid w:val="EFDFAECE"/>
    <w:rsid w:val="EFFD4C3F"/>
    <w:rsid w:val="F33E9CCD"/>
    <w:rsid w:val="F53F5AA8"/>
    <w:rsid w:val="F5EFECC0"/>
    <w:rsid w:val="F7DA68B3"/>
    <w:rsid w:val="F7EA844C"/>
    <w:rsid w:val="F7FA3FE9"/>
    <w:rsid w:val="FB6ED560"/>
    <w:rsid w:val="FB7F6723"/>
    <w:rsid w:val="FBBDAD1E"/>
    <w:rsid w:val="FBBF8BD1"/>
    <w:rsid w:val="FBF73600"/>
    <w:rsid w:val="FBFEB2E2"/>
    <w:rsid w:val="FC575862"/>
    <w:rsid w:val="FCD7DE8E"/>
    <w:rsid w:val="FD7F3B38"/>
    <w:rsid w:val="FDAB4C0F"/>
    <w:rsid w:val="FDD8CC9F"/>
    <w:rsid w:val="FDEF30CD"/>
    <w:rsid w:val="FDFFAF75"/>
    <w:rsid w:val="FE6E4377"/>
    <w:rsid w:val="FE7FCFF7"/>
    <w:rsid w:val="FEB2EB46"/>
    <w:rsid w:val="FEC35D88"/>
    <w:rsid w:val="FEDD945D"/>
    <w:rsid w:val="FF279720"/>
    <w:rsid w:val="FF3DB6FB"/>
    <w:rsid w:val="FF7FC640"/>
    <w:rsid w:val="FF90C091"/>
    <w:rsid w:val="FF9FB754"/>
    <w:rsid w:val="FFB6D947"/>
    <w:rsid w:val="FFBB94F8"/>
    <w:rsid w:val="FFD7140D"/>
    <w:rsid w:val="FFF87414"/>
    <w:rsid w:val="FFFDA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1"/>
    <w:qFormat/>
    <w:uiPriority w:val="2"/>
    <w:pPr>
      <w:numPr>
        <w:ilvl w:val="0"/>
        <w:numId w:val="1"/>
      </w:numPr>
      <w:outlineLvl w:val="0"/>
    </w:pPr>
    <w:rPr>
      <w:rFonts w:ascii="Times New Roman" w:hAnsi="Times New Roman" w:eastAsia="宋体"/>
      <w:b/>
      <w:bCs/>
      <w:sz w:val="48"/>
      <w:szCs w:val="4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标题样式"/>
    <w:basedOn w:val="1"/>
    <w:qFormat/>
    <w:uiPriority w:val="0"/>
    <w:pPr>
      <w:keepNext/>
      <w:spacing w:before="240" w:after="120"/>
    </w:pPr>
    <w:rPr>
      <w:rFonts w:ascii="Arial" w:hAnsi="Arial" w:eastAsia="微软雅黑" w:cs="Mangal"/>
      <w:sz w:val="28"/>
      <w:szCs w:val="28"/>
    </w:rPr>
  </w:style>
  <w:style w:type="paragraph" w:styleId="4">
    <w:name w:val="Body Text"/>
    <w:basedOn w:val="1"/>
    <w:next w:val="1"/>
    <w:qFormat/>
    <w:uiPriority w:val="0"/>
    <w:pPr>
      <w:jc w:val="center"/>
    </w:pPr>
    <w:rPr>
      <w:rFonts w:ascii="楷体_GB2312" w:eastAsia="楷体_GB2312"/>
      <w:sz w:val="32"/>
      <w:szCs w:val="24"/>
    </w:rPr>
  </w:style>
  <w:style w:type="paragraph" w:styleId="5">
    <w:name w:val="Body Text Indent"/>
    <w:basedOn w:val="1"/>
    <w:unhideWhenUsed/>
    <w:qFormat/>
    <w:uiPriority w:val="99"/>
    <w:pPr>
      <w:ind w:firstLine="538" w:firstLineChars="192"/>
    </w:pPr>
  </w:style>
  <w:style w:type="paragraph" w:styleId="6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itle"/>
    <w:basedOn w:val="1"/>
    <w:next w:val="1"/>
    <w:link w:val="15"/>
    <w:qFormat/>
    <w:uiPriority w:val="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paragraph" w:styleId="9">
    <w:name w:val="Body Text First Indent 2"/>
    <w:basedOn w:val="5"/>
    <w:qFormat/>
    <w:uiPriority w:val="99"/>
    <w:pPr>
      <w:ind w:firstLine="880"/>
    </w:pPr>
  </w:style>
  <w:style w:type="table" w:styleId="11">
    <w:name w:val="Table Grid"/>
    <w:basedOn w:val="10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页眉 Char"/>
    <w:basedOn w:val="12"/>
    <w:link w:val="7"/>
    <w:qFormat/>
    <w:uiPriority w:val="0"/>
    <w:rPr>
      <w:kern w:val="2"/>
      <w:sz w:val="18"/>
      <w:szCs w:val="18"/>
    </w:rPr>
  </w:style>
  <w:style w:type="character" w:customStyle="1" w:styleId="14">
    <w:name w:val="页脚 Char"/>
    <w:basedOn w:val="12"/>
    <w:link w:val="6"/>
    <w:qFormat/>
    <w:uiPriority w:val="0"/>
    <w:rPr>
      <w:kern w:val="2"/>
      <w:sz w:val="18"/>
      <w:szCs w:val="18"/>
    </w:rPr>
  </w:style>
  <w:style w:type="character" w:customStyle="1" w:styleId="15">
    <w:name w:val="标题 Char"/>
    <w:basedOn w:val="12"/>
    <w:link w:val="8"/>
    <w:qFormat/>
    <w:uiPriority w:val="0"/>
    <w:rPr>
      <w:rFonts w:eastAsia="宋体" w:asciiTheme="majorHAnsi" w:hAnsiTheme="majorHAnsi" w:cstheme="maj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424</Words>
  <Characters>447</Characters>
  <Lines>4</Lines>
  <Paragraphs>1</Paragraphs>
  <TotalTime>0</TotalTime>
  <ScaleCrop>false</ScaleCrop>
  <LinksUpToDate>false</LinksUpToDate>
  <CharactersWithSpaces>449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2022-03-06T02:05:00Z</dcterms:created>
  <dc:creator>LS</dc:creator>
  <cp:lastModifiedBy>aaa</cp:lastModifiedBy>
  <cp:lastPrinted>2024-04-14T01:45:00Z</cp:lastPrinted>
  <dcterms:modified xsi:type="dcterms:W3CDTF">2026-02-06T09:59:16Z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58E113CD7D97467F8B5F2968B50034E1_13</vt:lpwstr>
  </property>
  <property fmtid="{D5CDD505-2E9C-101B-9397-08002B2CF9AE}" pid="4" name="KSOTemplateDocerSaveRecord">
    <vt:lpwstr>eyJoZGlkIjoiODViY2JkMjU3NGYzZTEwMzZmMGFkZWViYmNkYWU3NDIiLCJ1c2VySWQiOiIyMjgwOTgzODYifQ==</vt:lpwstr>
  </property>
</Properties>
</file>