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9D2EFD">
      <w:pPr>
        <w:spacing w:line="560" w:lineRule="exact"/>
        <w:ind w:firstLine="0"/>
        <w:jc w:val="left"/>
        <w:rPr>
          <w:rFonts w:hint="eastAsia" w:ascii="宋体" w:hAnsi="宋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黑体" w:cs="黑体"/>
          <w:sz w:val="32"/>
          <w:szCs w:val="32"/>
          <w:lang w:val="en-US" w:eastAsia="zh-CN"/>
        </w:rPr>
        <w:t>附件9</w:t>
      </w:r>
    </w:p>
    <w:p w14:paraId="761F6332">
      <w:pPr>
        <w:spacing w:line="560" w:lineRule="exact"/>
        <w:ind w:firstLine="0"/>
        <w:jc w:val="center"/>
        <w:rPr>
          <w:rFonts w:hint="eastAsia" w:ascii="宋体" w:hAnsi="宋体" w:eastAsia="方正小标宋简体"/>
          <w:sz w:val="44"/>
          <w:szCs w:val="44"/>
        </w:rPr>
      </w:pPr>
    </w:p>
    <w:p w14:paraId="10CD02B3">
      <w:pPr>
        <w:spacing w:line="560" w:lineRule="exact"/>
        <w:ind w:firstLine="0"/>
        <w:jc w:val="center"/>
        <w:rPr>
          <w:rFonts w:ascii="宋体" w:hAnsi="宋体" w:eastAsia="方正小标宋简体"/>
          <w:sz w:val="44"/>
          <w:szCs w:val="44"/>
        </w:rPr>
      </w:pPr>
      <w:r>
        <w:rPr>
          <w:rFonts w:hint="eastAsia" w:ascii="宋体" w:hAnsi="宋体" w:eastAsia="方正小标宋简体"/>
          <w:sz w:val="44"/>
          <w:szCs w:val="44"/>
        </w:rPr>
        <w:t>应急管理部化学品登记中心拟聘人员公示</w:t>
      </w:r>
    </w:p>
    <w:p w14:paraId="153035F2">
      <w:pPr>
        <w:spacing w:line="560" w:lineRule="exact"/>
        <w:jc w:val="center"/>
        <w:rPr>
          <w:rFonts w:ascii="宋体" w:hAnsi="宋体" w:eastAsia="宋体"/>
          <w:sz w:val="44"/>
          <w:szCs w:val="44"/>
        </w:rPr>
      </w:pPr>
    </w:p>
    <w:tbl>
      <w:tblPr>
        <w:tblStyle w:val="5"/>
        <w:tblW w:w="9174" w:type="dxa"/>
        <w:tblInd w:w="-23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6"/>
        <w:gridCol w:w="3052"/>
        <w:gridCol w:w="1191"/>
        <w:gridCol w:w="2022"/>
        <w:gridCol w:w="1783"/>
      </w:tblGrid>
      <w:tr w14:paraId="40E1CA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126" w:type="dxa"/>
            <w:vAlign w:val="center"/>
          </w:tcPr>
          <w:p w14:paraId="74B0DBC1">
            <w:pPr>
              <w:ind w:firstLine="0"/>
              <w:jc w:val="center"/>
              <w:textAlignment w:val="center"/>
              <w:rPr>
                <w:rFonts w:hint="eastAsia" w:ascii="宋体" w:hAnsi="宋体" w:eastAsia="方正黑体_GBK" w:cs="方正黑体_GBK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方正黑体_GBK" w:cs="方正黑体_GBK"/>
                <w:color w:val="000000"/>
                <w:kern w:val="0"/>
                <w:sz w:val="24"/>
                <w:szCs w:val="24"/>
                <w:lang w:eastAsia="zh-CN" w:bidi="ar"/>
              </w:rPr>
              <w:t>招聘</w:t>
            </w:r>
          </w:p>
          <w:p w14:paraId="25A92D0A">
            <w:pPr>
              <w:ind w:firstLine="0"/>
              <w:jc w:val="center"/>
              <w:textAlignment w:val="center"/>
              <w:rPr>
                <w:rFonts w:hint="eastAsia" w:ascii="宋体" w:hAnsi="宋体" w:eastAsia="方正黑体_GBK" w:cs="方正黑体_GBK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方正黑体_GBK" w:cs="方正黑体_GBK"/>
                <w:color w:val="000000"/>
                <w:kern w:val="0"/>
                <w:sz w:val="24"/>
                <w:szCs w:val="24"/>
                <w:lang w:eastAsia="zh-CN" w:bidi="ar"/>
              </w:rPr>
              <w:t>批次</w:t>
            </w:r>
          </w:p>
        </w:tc>
        <w:tc>
          <w:tcPr>
            <w:tcW w:w="3052" w:type="dxa"/>
            <w:vAlign w:val="center"/>
          </w:tcPr>
          <w:p w14:paraId="3633B2BD">
            <w:pPr>
              <w:ind w:firstLine="0"/>
              <w:jc w:val="center"/>
              <w:textAlignment w:val="center"/>
              <w:rPr>
                <w:rFonts w:ascii="宋体" w:hAnsi="宋体" w:eastAsia="方正黑体_GBK" w:cs="方正黑体_GBK"/>
                <w:color w:val="000000"/>
                <w:kern w:val="0"/>
                <w:sz w:val="24"/>
                <w:szCs w:val="24"/>
              </w:rPr>
            </w:pPr>
            <w:r>
              <w:rPr>
                <w:rStyle w:val="7"/>
                <w:rFonts w:ascii="宋体" w:hAnsi="宋体" w:eastAsia="方正黑体_GBK" w:cs="方正黑体_GBK"/>
                <w:b w:val="0"/>
                <w:bCs w:val="0"/>
                <w:kern w:val="0"/>
                <w:sz w:val="24"/>
                <w:szCs w:val="24"/>
                <w:lang w:bidi="ar"/>
              </w:rPr>
              <w:t>岗位</w:t>
            </w:r>
          </w:p>
        </w:tc>
        <w:tc>
          <w:tcPr>
            <w:tcW w:w="1191" w:type="dxa"/>
            <w:vAlign w:val="center"/>
          </w:tcPr>
          <w:p w14:paraId="44BFCDE8">
            <w:pPr>
              <w:ind w:firstLine="0"/>
              <w:jc w:val="center"/>
              <w:textAlignment w:val="center"/>
              <w:rPr>
                <w:rFonts w:ascii="宋体" w:hAnsi="宋体" w:eastAsia="方正黑体_GBK" w:cs="方正黑体_GBK"/>
                <w:color w:val="000000"/>
                <w:kern w:val="0"/>
                <w:sz w:val="24"/>
                <w:szCs w:val="24"/>
              </w:rPr>
            </w:pPr>
            <w:r>
              <w:rPr>
                <w:rStyle w:val="7"/>
                <w:rFonts w:ascii="宋体" w:hAnsi="宋体" w:eastAsia="方正黑体_GBK" w:cs="方正黑体_GBK"/>
                <w:b w:val="0"/>
                <w:bCs w:val="0"/>
                <w:kern w:val="0"/>
                <w:sz w:val="24"/>
                <w:szCs w:val="24"/>
                <w:lang w:bidi="ar"/>
              </w:rPr>
              <w:t>姓名</w:t>
            </w:r>
          </w:p>
        </w:tc>
        <w:tc>
          <w:tcPr>
            <w:tcW w:w="2022" w:type="dxa"/>
            <w:vAlign w:val="center"/>
          </w:tcPr>
          <w:p w14:paraId="0E531119">
            <w:pPr>
              <w:ind w:firstLine="0"/>
              <w:jc w:val="center"/>
              <w:textAlignment w:val="center"/>
              <w:rPr>
                <w:rStyle w:val="7"/>
                <w:rFonts w:ascii="宋体" w:hAnsi="宋体" w:eastAsia="方正黑体_GBK" w:cs="方正黑体_GBK"/>
                <w:b w:val="0"/>
                <w:bCs w:val="0"/>
                <w:kern w:val="0"/>
                <w:sz w:val="24"/>
                <w:szCs w:val="24"/>
                <w:lang w:eastAsia="zh-CN" w:bidi="ar"/>
              </w:rPr>
            </w:pPr>
            <w:r>
              <w:rPr>
                <w:rStyle w:val="7"/>
                <w:rFonts w:ascii="宋体" w:hAnsi="宋体" w:eastAsia="方正黑体_GBK" w:cs="方正黑体_GBK"/>
                <w:b w:val="0"/>
                <w:bCs w:val="0"/>
                <w:kern w:val="0"/>
                <w:sz w:val="24"/>
                <w:szCs w:val="24"/>
                <w:lang w:bidi="ar"/>
              </w:rPr>
              <w:t>学历学位</w:t>
            </w:r>
            <w:r>
              <w:rPr>
                <w:rStyle w:val="7"/>
                <w:rFonts w:ascii="宋体" w:hAnsi="宋体" w:eastAsia="方正黑体_GBK" w:cs="方正黑体_GBK"/>
                <w:b w:val="0"/>
                <w:bCs w:val="0"/>
                <w:kern w:val="0"/>
                <w:sz w:val="24"/>
                <w:szCs w:val="24"/>
                <w:lang w:eastAsia="zh-CN" w:bidi="ar"/>
              </w:rPr>
              <w:t>及</w:t>
            </w:r>
          </w:p>
          <w:p w14:paraId="1309F8A4">
            <w:pPr>
              <w:ind w:firstLine="0"/>
              <w:jc w:val="center"/>
              <w:textAlignment w:val="center"/>
              <w:rPr>
                <w:rFonts w:hint="eastAsia" w:ascii="宋体" w:hAnsi="宋体" w:eastAsia="方正黑体_GBK" w:cs="方正黑体_GBK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Style w:val="7"/>
                <w:rFonts w:ascii="宋体" w:hAnsi="宋体" w:eastAsia="方正黑体_GBK" w:cs="方正黑体_GBK"/>
                <w:b w:val="0"/>
                <w:bCs w:val="0"/>
                <w:kern w:val="0"/>
                <w:sz w:val="24"/>
                <w:szCs w:val="24"/>
                <w:lang w:eastAsia="zh-CN" w:bidi="ar"/>
              </w:rPr>
              <w:t>专业</w:t>
            </w:r>
          </w:p>
        </w:tc>
        <w:tc>
          <w:tcPr>
            <w:tcW w:w="1783" w:type="dxa"/>
            <w:vAlign w:val="center"/>
          </w:tcPr>
          <w:p w14:paraId="0FB6E714">
            <w:pPr>
              <w:ind w:firstLine="0"/>
              <w:jc w:val="center"/>
              <w:textAlignment w:val="center"/>
              <w:rPr>
                <w:rStyle w:val="7"/>
                <w:rFonts w:ascii="宋体" w:hAnsi="宋体" w:eastAsia="方正黑体_GBK" w:cs="方正黑体_GBK"/>
                <w:b w:val="0"/>
                <w:bCs w:val="0"/>
                <w:kern w:val="0"/>
                <w:sz w:val="24"/>
                <w:szCs w:val="24"/>
                <w:lang w:bidi="ar"/>
              </w:rPr>
            </w:pPr>
            <w:r>
              <w:rPr>
                <w:rStyle w:val="7"/>
                <w:rFonts w:ascii="宋体" w:hAnsi="宋体" w:eastAsia="方正黑体_GBK" w:cs="方正黑体_GBK"/>
                <w:b w:val="0"/>
                <w:bCs w:val="0"/>
                <w:kern w:val="0"/>
                <w:sz w:val="24"/>
                <w:szCs w:val="24"/>
                <w:lang w:bidi="ar"/>
              </w:rPr>
              <w:t>毕业院校/</w:t>
            </w:r>
          </w:p>
          <w:p w14:paraId="2300109A">
            <w:pPr>
              <w:ind w:firstLine="0"/>
              <w:jc w:val="center"/>
              <w:textAlignment w:val="center"/>
              <w:rPr>
                <w:rFonts w:ascii="宋体" w:hAnsi="宋体" w:eastAsia="方正黑体_GBK" w:cs="方正黑体_GBK"/>
                <w:color w:val="000000"/>
                <w:kern w:val="0"/>
                <w:sz w:val="24"/>
                <w:szCs w:val="24"/>
              </w:rPr>
            </w:pPr>
            <w:r>
              <w:rPr>
                <w:rStyle w:val="7"/>
                <w:rFonts w:ascii="宋体" w:hAnsi="宋体" w:eastAsia="方正黑体_GBK" w:cs="方正黑体_GBK"/>
                <w:b w:val="0"/>
                <w:bCs w:val="0"/>
                <w:kern w:val="0"/>
                <w:sz w:val="24"/>
                <w:szCs w:val="24"/>
                <w:lang w:bidi="ar"/>
              </w:rPr>
              <w:t>原工作单位</w:t>
            </w:r>
          </w:p>
        </w:tc>
      </w:tr>
      <w:tr w14:paraId="20A34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6" w:hRule="atLeast"/>
        </w:trPr>
        <w:tc>
          <w:tcPr>
            <w:tcW w:w="1126" w:type="dxa"/>
            <w:vMerge w:val="restart"/>
            <w:vAlign w:val="center"/>
          </w:tcPr>
          <w:p w14:paraId="1DA4EF81">
            <w:pPr>
              <w:ind w:firstLine="0"/>
              <w:jc w:val="center"/>
              <w:textAlignment w:val="center"/>
              <w:rPr>
                <w:rFonts w:hint="eastAsia" w:ascii="宋体" w:hAnsi="宋体" w:eastAsia="方正仿宋_GBK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方正仿宋_GBK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2026年度</w:t>
            </w:r>
          </w:p>
          <w:p w14:paraId="0128F603">
            <w:pPr>
              <w:ind w:firstLine="0"/>
              <w:jc w:val="center"/>
              <w:textAlignment w:val="center"/>
              <w:rPr>
                <w:rFonts w:hint="default" w:ascii="宋体" w:hAnsi="宋体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方正仿宋_GBK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第一批</w:t>
            </w:r>
          </w:p>
        </w:tc>
        <w:tc>
          <w:tcPr>
            <w:tcW w:w="3052" w:type="dxa"/>
            <w:vAlign w:val="center"/>
          </w:tcPr>
          <w:p w14:paraId="1F0BA646">
            <w:pPr>
              <w:ind w:firstLine="0"/>
              <w:jc w:val="center"/>
              <w:textAlignment w:val="center"/>
              <w:rPr>
                <w:rFonts w:hint="eastAsia" w:ascii="宋体" w:hAnsi="宋体" w:eastAsia="方正仿宋_GBK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方正仿宋_GBK" w:cs="仿宋_GB2312"/>
                <w:color w:val="000000"/>
                <w:kern w:val="0"/>
                <w:sz w:val="22"/>
                <w:szCs w:val="22"/>
                <w:lang w:bidi="ar"/>
              </w:rPr>
              <w:t>鉴定分类部</w:t>
            </w:r>
          </w:p>
          <w:p w14:paraId="75679529">
            <w:pPr>
              <w:ind w:firstLine="0"/>
              <w:jc w:val="center"/>
              <w:textAlignment w:val="center"/>
              <w:rPr>
                <w:rFonts w:hint="eastAsia" w:ascii="宋体" w:hAnsi="宋体" w:eastAsia="方正仿宋_GBK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方正仿宋_GBK" w:cs="仿宋_GB2312"/>
                <w:color w:val="000000"/>
                <w:kern w:val="0"/>
                <w:sz w:val="22"/>
                <w:szCs w:val="22"/>
                <w:lang w:bidi="ar"/>
              </w:rPr>
              <w:t>危险化学品鉴定分类法规</w:t>
            </w:r>
          </w:p>
          <w:p w14:paraId="55DD1850">
            <w:pPr>
              <w:ind w:firstLine="0"/>
              <w:jc w:val="center"/>
              <w:textAlignment w:val="center"/>
              <w:rPr>
                <w:rFonts w:hint="eastAsia" w:ascii="宋体" w:hAnsi="宋体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方正仿宋_GBK" w:cs="仿宋_GB2312"/>
                <w:color w:val="000000"/>
                <w:kern w:val="0"/>
                <w:sz w:val="22"/>
                <w:szCs w:val="22"/>
                <w:lang w:bidi="ar"/>
              </w:rPr>
              <w:t>与标准研究岗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18E94AE4">
            <w:pPr>
              <w:ind w:firstLine="0"/>
              <w:jc w:val="center"/>
              <w:textAlignment w:val="center"/>
              <w:rPr>
                <w:rFonts w:hint="eastAsia" w:ascii="宋体" w:hAnsi="宋体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方正仿宋_GBK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李亚国</w:t>
            </w:r>
          </w:p>
        </w:tc>
        <w:tc>
          <w:tcPr>
            <w:tcW w:w="2022" w:type="dxa"/>
            <w:vAlign w:val="center"/>
          </w:tcPr>
          <w:p w14:paraId="458BC69B">
            <w:pPr>
              <w:ind w:firstLine="0"/>
              <w:jc w:val="center"/>
              <w:textAlignment w:val="center"/>
              <w:rPr>
                <w:rFonts w:hint="eastAsia" w:ascii="宋体" w:hAnsi="宋体" w:eastAsia="方正仿宋_GBK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方正仿宋_GBK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硕士研究生</w:t>
            </w:r>
          </w:p>
          <w:p w14:paraId="5C1BEB9E">
            <w:pPr>
              <w:ind w:firstLine="0"/>
              <w:jc w:val="center"/>
              <w:textAlignment w:val="center"/>
              <w:rPr>
                <w:rFonts w:hint="default" w:ascii="宋体" w:hAnsi="宋体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方正仿宋_GBK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化学工程与技术</w:t>
            </w:r>
          </w:p>
        </w:tc>
        <w:tc>
          <w:tcPr>
            <w:tcW w:w="1783" w:type="dxa"/>
            <w:shd w:val="clear" w:color="auto" w:fill="auto"/>
            <w:vAlign w:val="center"/>
          </w:tcPr>
          <w:p w14:paraId="5622902E">
            <w:pPr>
              <w:ind w:firstLine="0"/>
              <w:jc w:val="center"/>
              <w:textAlignment w:val="center"/>
              <w:rPr>
                <w:rFonts w:hint="eastAsia" w:ascii="宋体" w:hAnsi="宋体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方正仿宋_GBK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中国石油大学（北京）</w:t>
            </w:r>
          </w:p>
        </w:tc>
      </w:tr>
      <w:tr w14:paraId="475086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6" w:hRule="atLeast"/>
        </w:trPr>
        <w:tc>
          <w:tcPr>
            <w:tcW w:w="1126" w:type="dxa"/>
            <w:vMerge w:val="continue"/>
            <w:vAlign w:val="center"/>
          </w:tcPr>
          <w:p w14:paraId="0E41359A">
            <w:pPr>
              <w:ind w:firstLine="0"/>
              <w:jc w:val="center"/>
              <w:textAlignment w:val="center"/>
              <w:rPr>
                <w:rFonts w:hint="eastAsia" w:ascii="宋体" w:hAnsi="宋体" w:cs="仿宋_GB2312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3052" w:type="dxa"/>
            <w:vAlign w:val="center"/>
          </w:tcPr>
          <w:p w14:paraId="43D057F4">
            <w:pPr>
              <w:ind w:firstLine="0"/>
              <w:jc w:val="center"/>
              <w:textAlignment w:val="center"/>
              <w:rPr>
                <w:rFonts w:hint="eastAsia" w:ascii="宋体" w:hAnsi="宋体" w:eastAsia="方正仿宋_GBK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方正仿宋_GBK" w:cs="仿宋_GB2312"/>
                <w:color w:val="000000"/>
                <w:kern w:val="0"/>
                <w:sz w:val="22"/>
                <w:szCs w:val="22"/>
                <w:lang w:bidi="ar"/>
              </w:rPr>
              <w:t>鉴定分类部</w:t>
            </w:r>
          </w:p>
          <w:p w14:paraId="74376DD4">
            <w:pPr>
              <w:ind w:firstLine="0"/>
              <w:jc w:val="center"/>
              <w:textAlignment w:val="center"/>
              <w:rPr>
                <w:rFonts w:hint="eastAsia" w:ascii="宋体" w:hAnsi="宋体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方正仿宋_GBK" w:cs="仿宋_GB2312"/>
                <w:color w:val="000000"/>
                <w:kern w:val="0"/>
                <w:sz w:val="22"/>
                <w:szCs w:val="22"/>
                <w:lang w:bidi="ar"/>
              </w:rPr>
              <w:t>危险化学品鉴定分类检测岗</w:t>
            </w:r>
          </w:p>
        </w:tc>
        <w:tc>
          <w:tcPr>
            <w:tcW w:w="1191" w:type="dxa"/>
            <w:vAlign w:val="center"/>
          </w:tcPr>
          <w:p w14:paraId="67C2D8D7">
            <w:pPr>
              <w:ind w:firstLine="0"/>
              <w:jc w:val="center"/>
              <w:textAlignment w:val="center"/>
              <w:rPr>
                <w:rFonts w:hint="eastAsia" w:ascii="宋体" w:hAnsi="宋体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方正仿宋_GBK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孙志坚</w:t>
            </w:r>
          </w:p>
        </w:tc>
        <w:tc>
          <w:tcPr>
            <w:tcW w:w="2022" w:type="dxa"/>
            <w:vAlign w:val="center"/>
          </w:tcPr>
          <w:p w14:paraId="5AF329A4">
            <w:pPr>
              <w:ind w:firstLine="0"/>
              <w:jc w:val="center"/>
              <w:textAlignment w:val="center"/>
              <w:rPr>
                <w:rFonts w:hint="eastAsia" w:ascii="宋体" w:hAnsi="宋体" w:eastAsia="方正仿宋_GBK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方正仿宋_GBK" w:cs="仿宋_GB2312"/>
                <w:color w:val="000000"/>
                <w:kern w:val="0"/>
                <w:sz w:val="22"/>
                <w:szCs w:val="22"/>
                <w:lang w:bidi="ar"/>
              </w:rPr>
              <w:t>博士研究生</w:t>
            </w:r>
          </w:p>
          <w:p w14:paraId="76BFD848">
            <w:pPr>
              <w:ind w:firstLine="0"/>
              <w:jc w:val="center"/>
              <w:textAlignment w:val="center"/>
              <w:rPr>
                <w:rFonts w:hint="eastAsia" w:ascii="宋体" w:hAnsi="宋体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方正仿宋_GBK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检测技术与自动化装置</w:t>
            </w:r>
          </w:p>
        </w:tc>
        <w:tc>
          <w:tcPr>
            <w:tcW w:w="1783" w:type="dxa"/>
            <w:vAlign w:val="center"/>
          </w:tcPr>
          <w:p w14:paraId="5364816E">
            <w:pPr>
              <w:ind w:firstLine="0"/>
              <w:jc w:val="center"/>
              <w:textAlignment w:val="center"/>
              <w:rPr>
                <w:rFonts w:hint="eastAsia" w:ascii="宋体" w:hAnsi="宋体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方正仿宋_GBK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中国科学院大学</w:t>
            </w:r>
          </w:p>
        </w:tc>
      </w:tr>
    </w:tbl>
    <w:p w14:paraId="06613154">
      <w:pPr>
        <w:spacing w:line="560" w:lineRule="exact"/>
        <w:rPr>
          <w:rFonts w:hint="eastAsia" w:ascii="宋体" w:hAnsi="宋体" w:eastAsia="方正仿宋_GBK" w:cs="仿宋_GB2312"/>
          <w:b w:val="0"/>
          <w:bCs w:val="0"/>
          <w:color w:val="auto"/>
          <w:sz w:val="32"/>
          <w:szCs w:val="32"/>
          <w:lang w:val="en-US" w:eastAsia="zh-CN"/>
        </w:rPr>
      </w:pPr>
    </w:p>
    <w:p w14:paraId="0F011AF8">
      <w:pPr>
        <w:spacing w:line="560" w:lineRule="exact"/>
        <w:rPr>
          <w:rFonts w:ascii="宋体" w:hAnsi="宋体" w:eastAsia="方正仿宋_GBK"/>
        </w:rPr>
      </w:pPr>
      <w:r>
        <w:rPr>
          <w:rFonts w:hint="eastAsia" w:ascii="宋体" w:hAnsi="宋体" w:eastAsia="方正仿宋_GBK" w:cs="仿宋_GB2312"/>
          <w:b w:val="0"/>
          <w:bCs w:val="0"/>
          <w:color w:val="auto"/>
          <w:sz w:val="32"/>
          <w:szCs w:val="32"/>
          <w:lang w:val="en-US" w:eastAsia="zh-CN"/>
        </w:rPr>
        <w:t>因通过资格审查人数与计划招聘人数比例未达到5:1，经用人单位领导班子集体研究，取消鉴定分类部危险化学品鉴定分类技术研发岗</w:t>
      </w:r>
      <w:r>
        <w:rPr>
          <w:rFonts w:hint="eastAsia" w:ascii="宋体" w:hAnsi="宋体" w:eastAsia="方正仿宋_GBK"/>
        </w:rPr>
        <w:t>招聘计划</w:t>
      </w:r>
      <w:r>
        <w:rPr>
          <w:rFonts w:hint="eastAsia" w:ascii="宋体" w:hAnsi="宋体" w:eastAsia="方正仿宋_GBK"/>
          <w:lang w:val="en-US" w:eastAsia="zh-CN"/>
        </w:rPr>
        <w:t>1</w:t>
      </w:r>
      <w:r>
        <w:rPr>
          <w:rFonts w:hint="eastAsia" w:ascii="宋体" w:hAnsi="宋体" w:eastAsia="方正仿宋_GBK"/>
        </w:rPr>
        <w:t>人。</w:t>
      </w:r>
    </w:p>
    <w:p w14:paraId="5A1BAB02">
      <w:pPr>
        <w:spacing w:line="560" w:lineRule="exact"/>
        <w:rPr>
          <w:rFonts w:ascii="宋体" w:hAnsi="宋体" w:eastAsia="方正仿宋_GBK"/>
        </w:rPr>
      </w:pPr>
      <w:r>
        <w:rPr>
          <w:rFonts w:hint="eastAsia" w:ascii="宋体" w:hAnsi="宋体" w:eastAsia="方正仿宋_GBK"/>
          <w:color w:val="000000"/>
        </w:rPr>
        <w:t>受</w:t>
      </w:r>
      <w:r>
        <w:rPr>
          <w:rFonts w:hint="eastAsia" w:ascii="宋体" w:hAnsi="宋体" w:eastAsia="方正仿宋_GBK"/>
        </w:rPr>
        <w:t>理电话：0</w:t>
      </w:r>
      <w:r>
        <w:rPr>
          <w:rFonts w:ascii="宋体" w:hAnsi="宋体" w:eastAsia="方正仿宋_GBK"/>
        </w:rPr>
        <w:t>532-83786280</w:t>
      </w:r>
    </w:p>
    <w:p w14:paraId="26089F09">
      <w:pPr>
        <w:spacing w:line="560" w:lineRule="exact"/>
        <w:rPr>
          <w:rFonts w:ascii="宋体" w:hAnsi="宋体" w:eastAsia="方正仿宋_GBK"/>
        </w:rPr>
      </w:pPr>
      <w:r>
        <w:rPr>
          <w:rFonts w:hint="eastAsia" w:ascii="宋体" w:hAnsi="宋体" w:eastAsia="方正仿宋_GBK"/>
        </w:rPr>
        <w:t>来信地址及邮编：山东省青岛市崂山区松岭路3</w:t>
      </w:r>
      <w:r>
        <w:rPr>
          <w:rFonts w:ascii="宋体" w:hAnsi="宋体" w:eastAsia="方正仿宋_GBK"/>
        </w:rPr>
        <w:t>39号</w:t>
      </w:r>
      <w:r>
        <w:rPr>
          <w:rFonts w:hint="eastAsia" w:ascii="宋体" w:hAnsi="宋体" w:eastAsia="方正仿宋_GBK"/>
        </w:rPr>
        <w:t>；</w:t>
      </w:r>
      <w:r>
        <w:rPr>
          <w:rFonts w:ascii="宋体" w:hAnsi="宋体" w:eastAsia="方正仿宋_GBK"/>
        </w:rPr>
        <w:t>266101</w:t>
      </w:r>
    </w:p>
    <w:p w14:paraId="46796924">
      <w:pPr>
        <w:rPr>
          <w:rFonts w:ascii="宋体" w:hAnsi="宋体" w:eastAsia="方正仿宋_GBK"/>
        </w:rPr>
      </w:pPr>
    </w:p>
    <w:sectPr>
      <w:pgSz w:w="11906" w:h="16838"/>
      <w:pgMar w:top="1440" w:right="1797" w:bottom="1440" w:left="1797" w:header="851" w:footer="992" w:gutter="0"/>
      <w:cols w:space="425" w:num="1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c1MDk3M2VmMmNmNDliZDkxMDhjZWRkYTBhMmMwYjkifQ=="/>
  </w:docVars>
  <w:rsids>
    <w:rsidRoot w:val="007C5C0F"/>
    <w:rsid w:val="0028120F"/>
    <w:rsid w:val="00425843"/>
    <w:rsid w:val="004B2DC8"/>
    <w:rsid w:val="004D5B57"/>
    <w:rsid w:val="006B66A9"/>
    <w:rsid w:val="006F6C13"/>
    <w:rsid w:val="007C5C0F"/>
    <w:rsid w:val="00874E0B"/>
    <w:rsid w:val="00984BA2"/>
    <w:rsid w:val="00C63EB3"/>
    <w:rsid w:val="00CE5E5A"/>
    <w:rsid w:val="00E705A0"/>
    <w:rsid w:val="00FD76A7"/>
    <w:rsid w:val="0A4940F8"/>
    <w:rsid w:val="0C394467"/>
    <w:rsid w:val="0E7002BC"/>
    <w:rsid w:val="15545D08"/>
    <w:rsid w:val="1F766CC2"/>
    <w:rsid w:val="24563740"/>
    <w:rsid w:val="27D86803"/>
    <w:rsid w:val="28706486"/>
    <w:rsid w:val="2D6008D1"/>
    <w:rsid w:val="325E1327"/>
    <w:rsid w:val="33DD66B5"/>
    <w:rsid w:val="421F5EDC"/>
    <w:rsid w:val="582C07D1"/>
    <w:rsid w:val="58AC05C3"/>
    <w:rsid w:val="6038180A"/>
    <w:rsid w:val="60482138"/>
    <w:rsid w:val="76D71FC0"/>
    <w:rsid w:val="9FB56C73"/>
    <w:rsid w:val="F47CA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ind w:firstLine="641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11"/>
    <w:basedOn w:val="6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8">
    <w:name w:val="页眉 Char"/>
    <w:basedOn w:val="6"/>
    <w:link w:val="3"/>
    <w:qFormat/>
    <w:uiPriority w:val="99"/>
    <w:rPr>
      <w:rFonts w:ascii="Times New Roman" w:hAnsi="Times New Roman" w:eastAsia="仿宋_GB2312" w:cs="Times New Roman"/>
      <w:sz w:val="18"/>
      <w:szCs w:val="18"/>
    </w:rPr>
  </w:style>
  <w:style w:type="character" w:customStyle="1" w:styleId="9">
    <w:name w:val="页脚 Char"/>
    <w:basedOn w:val="6"/>
    <w:link w:val="2"/>
    <w:qFormat/>
    <w:uiPriority w:val="99"/>
    <w:rPr>
      <w:rFonts w:ascii="Times New Roman" w:hAnsi="Times New Roman" w:eastAsia="仿宋_GB2312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Sinopec</Company>
  <Pages>1</Pages>
  <Words>236</Words>
  <Characters>260</Characters>
  <Lines>5</Lines>
  <Paragraphs>1</Paragraphs>
  <TotalTime>16</TotalTime>
  <ScaleCrop>false</ScaleCrop>
  <LinksUpToDate>false</LinksUpToDate>
  <CharactersWithSpaces>260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2024-07-11T01:56:00Z</dcterms:created>
  <dc:creator>张明霞</dc:creator>
  <cp:lastModifiedBy>aaa</cp:lastModifiedBy>
  <cp:lastPrinted>2024-06-07T10:29:00Z</cp:lastPrinted>
  <dcterms:modified xsi:type="dcterms:W3CDTF">2026-02-06T09:58:51Z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62D85637FC834E0B9279DF1ED228A096_13</vt:lpwstr>
  </property>
  <property fmtid="{D5CDD505-2E9C-101B-9397-08002B2CF9AE}" pid="4" name="KSOTemplateDocerSaveRecord">
    <vt:lpwstr>eyJoZGlkIjoiODViY2JkMjU3NGYzZTEwMzZmMGFkZWViYmNkYWU3NDIiLCJ1c2VySWQiOiIyMjgwOTgzODYifQ==</vt:lpwstr>
  </property>
</Properties>
</file>