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27BDD2">
      <w:pPr>
        <w:rPr>
          <w:rFonts w:hint="default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黑体" w:hAnsi="黑体" w:eastAsia="黑体"/>
          <w:sz w:val="32"/>
          <w:szCs w:val="32"/>
        </w:rPr>
        <w:t>附件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10</w:t>
      </w:r>
    </w:p>
    <w:p w14:paraId="6D9F96BC">
      <w:pPr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 w14:paraId="36F52D61">
      <w:pPr>
        <w:pStyle w:val="9"/>
        <w:spacing w:before="0" w:after="0" w:line="560" w:lineRule="exact"/>
        <w:rPr>
          <w:rFonts w:hint="eastAsia" w:ascii="方正小标宋简体" w:hAnsi="方正小标宋简体" w:eastAsia="方正小标宋简体" w:cs="方正小标宋简体"/>
          <w:b w:val="0"/>
          <w:bCs w:val="0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kern w:val="1"/>
          <w:sz w:val="44"/>
          <w:szCs w:val="44"/>
          <w:lang w:val="en-US" w:eastAsia="zh-CN" w:bidi="hi-IN"/>
        </w:rPr>
        <w:t>中国应急管理报社有限公司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kern w:val="1"/>
          <w:sz w:val="44"/>
          <w:szCs w:val="44"/>
          <w:lang w:bidi="hi-IN"/>
        </w:rPr>
        <w:t>拟聘人员公示</w:t>
      </w:r>
    </w:p>
    <w:p w14:paraId="43066CEC">
      <w:pPr>
        <w:spacing w:line="560" w:lineRule="exact"/>
        <w:ind w:firstLine="640"/>
        <w:rPr>
          <w:rFonts w:ascii="仿宋_GB2312" w:hAnsi="仿宋_GB2312" w:eastAsia="仿宋_GB2312" w:cs="宋体"/>
          <w:kern w:val="0"/>
          <w:sz w:val="32"/>
          <w:szCs w:val="32"/>
        </w:rPr>
      </w:pPr>
    </w:p>
    <w:tbl>
      <w:tblPr>
        <w:tblStyle w:val="11"/>
        <w:tblW w:w="925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77"/>
        <w:gridCol w:w="2059"/>
        <w:gridCol w:w="1367"/>
        <w:gridCol w:w="2273"/>
        <w:gridCol w:w="2380"/>
      </w:tblGrid>
      <w:tr w14:paraId="1B0786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  <w:jc w:val="center"/>
        </w:trPr>
        <w:tc>
          <w:tcPr>
            <w:tcW w:w="1177" w:type="dxa"/>
            <w:noWrap w:val="0"/>
            <w:vAlign w:val="center"/>
          </w:tcPr>
          <w:p w14:paraId="1E303A07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eastAsia" w:ascii="方正黑体_GBK" w:hAnsi="方正黑体_GBK" w:eastAsia="方正黑体_GBK" w:cs="方正黑体_GBK"/>
                <w:color w:val="000000"/>
                <w:kern w:val="1"/>
                <w:sz w:val="24"/>
                <w:szCs w:val="24"/>
                <w:lang w:val="en-US" w:eastAsia="zh-CN" w:bidi="hi-IN"/>
              </w:rPr>
            </w:pPr>
            <w:r>
              <w:rPr>
                <w:rFonts w:hint="eastAsia" w:ascii="方正黑体_GBK" w:hAnsi="方正黑体_GBK" w:eastAsia="方正黑体_GBK" w:cs="方正黑体_GBK"/>
                <w:color w:val="000000"/>
                <w:kern w:val="1"/>
                <w:sz w:val="24"/>
                <w:szCs w:val="24"/>
                <w:lang w:val="en-US" w:eastAsia="zh-CN" w:bidi="hi-IN"/>
              </w:rPr>
              <w:t>招聘</w:t>
            </w:r>
          </w:p>
          <w:p w14:paraId="311A76C3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eastAsia" w:ascii="方正黑体_GBK" w:hAnsi="方正黑体_GBK" w:eastAsia="方正黑体_GBK" w:cs="方正黑体_GBK"/>
                <w:color w:val="000000"/>
                <w:kern w:val="1"/>
                <w:sz w:val="24"/>
                <w:szCs w:val="24"/>
                <w:lang w:val="en-US" w:eastAsia="zh-CN" w:bidi="hi-IN"/>
              </w:rPr>
            </w:pPr>
            <w:r>
              <w:rPr>
                <w:rFonts w:hint="eastAsia" w:ascii="方正黑体_GBK" w:hAnsi="方正黑体_GBK" w:eastAsia="方正黑体_GBK" w:cs="方正黑体_GBK"/>
                <w:color w:val="000000"/>
                <w:kern w:val="1"/>
                <w:sz w:val="24"/>
                <w:szCs w:val="24"/>
                <w:lang w:val="en-US" w:eastAsia="zh-CN" w:bidi="hi-IN"/>
              </w:rPr>
              <w:t>批次</w:t>
            </w:r>
          </w:p>
        </w:tc>
        <w:tc>
          <w:tcPr>
            <w:tcW w:w="2059" w:type="dxa"/>
            <w:noWrap w:val="0"/>
            <w:vAlign w:val="center"/>
          </w:tcPr>
          <w:p w14:paraId="6CB7B9FB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eastAsia" w:ascii="方正黑体_GBK" w:hAnsi="方正黑体_GBK" w:eastAsia="方正黑体_GBK" w:cs="方正黑体_GBK"/>
                <w:color w:val="000000"/>
                <w:kern w:val="1"/>
                <w:sz w:val="24"/>
                <w:szCs w:val="24"/>
                <w:lang w:bidi="hi-IN"/>
              </w:rPr>
            </w:pPr>
            <w:r>
              <w:rPr>
                <w:rFonts w:hint="eastAsia" w:ascii="方正黑体_GBK" w:hAnsi="方正黑体_GBK" w:eastAsia="方正黑体_GBK" w:cs="方正黑体_GBK"/>
                <w:color w:val="000000"/>
                <w:kern w:val="1"/>
                <w:sz w:val="24"/>
                <w:szCs w:val="24"/>
                <w:lang w:bidi="hi-IN"/>
              </w:rPr>
              <w:t>岗位</w:t>
            </w:r>
          </w:p>
        </w:tc>
        <w:tc>
          <w:tcPr>
            <w:tcW w:w="1367" w:type="dxa"/>
            <w:noWrap w:val="0"/>
            <w:vAlign w:val="center"/>
          </w:tcPr>
          <w:p w14:paraId="2D256B70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ascii="方正黑体_GBK" w:hAnsi="方正黑体_GBK" w:eastAsia="方正黑体_GBK" w:cs="方正黑体_GBK"/>
                <w:color w:val="000000"/>
                <w:kern w:val="1"/>
                <w:sz w:val="24"/>
                <w:szCs w:val="24"/>
                <w:lang w:bidi="hi-IN"/>
              </w:rPr>
            </w:pPr>
            <w:r>
              <w:rPr>
                <w:rFonts w:hint="eastAsia" w:ascii="方正黑体_GBK" w:hAnsi="方正黑体_GBK" w:eastAsia="方正黑体_GBK" w:cs="方正黑体_GBK"/>
                <w:color w:val="000000"/>
                <w:kern w:val="1"/>
                <w:sz w:val="24"/>
                <w:szCs w:val="24"/>
                <w:lang w:bidi="hi-IN"/>
              </w:rPr>
              <w:t>姓名</w:t>
            </w:r>
          </w:p>
        </w:tc>
        <w:tc>
          <w:tcPr>
            <w:tcW w:w="2273" w:type="dxa"/>
            <w:noWrap w:val="0"/>
            <w:vAlign w:val="center"/>
          </w:tcPr>
          <w:p w14:paraId="7BA3041D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方正黑体_GBK" w:hAnsi="方正黑体_GBK" w:eastAsia="方正黑体_GBK" w:cs="方正黑体_GBK"/>
                <w:color w:val="000000"/>
                <w:kern w:val="1"/>
                <w:sz w:val="24"/>
                <w:szCs w:val="24"/>
                <w:lang w:val="en-US" w:eastAsia="zh-CN" w:bidi="hi-IN"/>
              </w:rPr>
            </w:pPr>
            <w:r>
              <w:rPr>
                <w:rFonts w:hint="eastAsia" w:ascii="方正黑体_GBK" w:hAnsi="方正黑体_GBK" w:eastAsia="方正黑体_GBK" w:cs="方正黑体_GBK"/>
                <w:color w:val="000000"/>
                <w:kern w:val="1"/>
                <w:sz w:val="24"/>
                <w:szCs w:val="24"/>
                <w:lang w:val="en-US" w:eastAsia="zh-CN" w:bidi="hi-IN"/>
              </w:rPr>
              <w:t>学历学位及专业</w:t>
            </w:r>
          </w:p>
        </w:tc>
        <w:tc>
          <w:tcPr>
            <w:tcW w:w="2380" w:type="dxa"/>
            <w:noWrap w:val="0"/>
            <w:vAlign w:val="center"/>
          </w:tcPr>
          <w:p w14:paraId="38508333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color w:val="000000"/>
                <w:kern w:val="1"/>
                <w:sz w:val="24"/>
                <w:szCs w:val="24"/>
                <w:lang w:val="en-US" w:eastAsia="zh-CN" w:bidi="hi-IN"/>
              </w:rPr>
            </w:pPr>
            <w:r>
              <w:rPr>
                <w:rFonts w:hint="eastAsia" w:ascii="方正黑体_GBK" w:hAnsi="方正黑体_GBK" w:eastAsia="方正黑体_GBK" w:cs="方正黑体_GBK"/>
                <w:color w:val="000000"/>
                <w:kern w:val="1"/>
                <w:sz w:val="24"/>
                <w:szCs w:val="24"/>
                <w:lang w:val="en-US" w:eastAsia="zh-CN" w:bidi="hi-IN"/>
              </w:rPr>
              <w:t>毕业院校/</w:t>
            </w:r>
          </w:p>
          <w:p w14:paraId="03774C11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方正黑体_GBK" w:hAnsi="方正黑体_GBK" w:eastAsia="方正黑体_GBK" w:cs="方正黑体_GBK"/>
                <w:color w:val="000000"/>
                <w:kern w:val="1"/>
                <w:sz w:val="24"/>
                <w:szCs w:val="24"/>
                <w:lang w:val="en-US" w:eastAsia="zh-CN" w:bidi="hi-IN"/>
              </w:rPr>
            </w:pPr>
            <w:r>
              <w:rPr>
                <w:rFonts w:hint="eastAsia" w:ascii="方正黑体_GBK" w:hAnsi="方正黑体_GBK" w:eastAsia="方正黑体_GBK" w:cs="方正黑体_GBK"/>
                <w:color w:val="000000"/>
                <w:kern w:val="1"/>
                <w:sz w:val="24"/>
                <w:szCs w:val="24"/>
                <w:lang w:val="en-US" w:eastAsia="zh-CN" w:bidi="hi-IN"/>
              </w:rPr>
              <w:t>原工作单位</w:t>
            </w:r>
          </w:p>
        </w:tc>
      </w:tr>
      <w:tr w14:paraId="55770B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0" w:hRule="atLeast"/>
          <w:jc w:val="center"/>
        </w:trPr>
        <w:tc>
          <w:tcPr>
            <w:tcW w:w="1177" w:type="dxa"/>
            <w:vMerge w:val="restart"/>
            <w:noWrap w:val="0"/>
            <w:vAlign w:val="center"/>
          </w:tcPr>
          <w:p w14:paraId="0C17C1D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方正仿宋_GBK" w:cs="仿宋_GB2312"/>
                <w:sz w:val="21"/>
                <w:szCs w:val="21"/>
                <w:lang w:val="en-US" w:eastAsia="zh-CN"/>
              </w:rPr>
              <w:t>2026年度第一批</w:t>
            </w:r>
          </w:p>
        </w:tc>
        <w:tc>
          <w:tcPr>
            <w:tcW w:w="2059" w:type="dxa"/>
            <w:tcBorders>
              <w:bottom w:val="single" w:color="auto" w:sz="4" w:space="0"/>
            </w:tcBorders>
            <w:noWrap w:val="0"/>
            <w:vAlign w:val="center"/>
          </w:tcPr>
          <w:p w14:paraId="3736004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仿宋_GB2312" w:hAnsi="仿宋_GB2312" w:eastAsia="方正仿宋_GBK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方正仿宋_GBK" w:cs="仿宋_GB2312"/>
                <w:sz w:val="21"/>
                <w:szCs w:val="21"/>
                <w:lang w:val="en-US" w:eastAsia="zh-CN"/>
              </w:rPr>
              <w:t>综合部</w:t>
            </w:r>
          </w:p>
          <w:p w14:paraId="0CFEEF0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方正仿宋_GBK" w:cs="仿宋_GB2312"/>
                <w:sz w:val="21"/>
                <w:szCs w:val="21"/>
                <w:lang w:val="en-US" w:eastAsia="zh-CN"/>
              </w:rPr>
              <w:t>新媒体技术开发岗</w:t>
            </w:r>
          </w:p>
        </w:tc>
        <w:tc>
          <w:tcPr>
            <w:tcW w:w="1367" w:type="dxa"/>
            <w:tcBorders>
              <w:bottom w:val="single" w:color="auto" w:sz="4" w:space="0"/>
            </w:tcBorders>
            <w:noWrap w:val="0"/>
            <w:vAlign w:val="center"/>
          </w:tcPr>
          <w:p w14:paraId="586D52C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方正仿宋_GBK" w:cs="仿宋_GB2312"/>
                <w:sz w:val="21"/>
                <w:szCs w:val="21"/>
                <w:lang w:val="en-US" w:eastAsia="zh-CN"/>
              </w:rPr>
              <w:t>吴  懿</w:t>
            </w:r>
          </w:p>
        </w:tc>
        <w:tc>
          <w:tcPr>
            <w:tcW w:w="2273" w:type="dxa"/>
            <w:tcBorders>
              <w:bottom w:val="single" w:color="auto" w:sz="4" w:space="0"/>
            </w:tcBorders>
            <w:noWrap w:val="0"/>
            <w:vAlign w:val="center"/>
          </w:tcPr>
          <w:p w14:paraId="63A5A5C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仿宋_GB2312" w:hAnsi="仿宋_GB2312" w:eastAsia="方正仿宋_GBK" w:cs="仿宋_GB2312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方正仿宋_GBK" w:cs="仿宋_GB2312"/>
                <w:color w:val="auto"/>
                <w:sz w:val="21"/>
                <w:szCs w:val="21"/>
                <w:lang w:val="en-US" w:eastAsia="zh-CN"/>
              </w:rPr>
              <w:t>硕士研究生</w:t>
            </w:r>
          </w:p>
          <w:p w14:paraId="62762D8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default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方正仿宋_GBK" w:cs="仿宋_GB2312"/>
                <w:color w:val="auto"/>
                <w:sz w:val="21"/>
                <w:szCs w:val="21"/>
                <w:lang w:val="en-US" w:eastAsia="zh-CN"/>
              </w:rPr>
              <w:t>计算机科学与技术</w:t>
            </w:r>
          </w:p>
        </w:tc>
        <w:tc>
          <w:tcPr>
            <w:tcW w:w="2380" w:type="dxa"/>
            <w:tcBorders>
              <w:bottom w:val="single" w:color="auto" w:sz="4" w:space="0"/>
            </w:tcBorders>
            <w:noWrap w:val="0"/>
            <w:vAlign w:val="center"/>
          </w:tcPr>
          <w:p w14:paraId="7C030A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方正仿宋_GBK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中国矿业大学（北京）</w:t>
            </w:r>
          </w:p>
        </w:tc>
      </w:tr>
      <w:tr w14:paraId="20A7ED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3" w:hRule="atLeast"/>
          <w:jc w:val="center"/>
        </w:trPr>
        <w:tc>
          <w:tcPr>
            <w:tcW w:w="1177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09B66E8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059" w:type="dxa"/>
            <w:tcBorders>
              <w:bottom w:val="single" w:color="auto" w:sz="4" w:space="0"/>
            </w:tcBorders>
            <w:noWrap w:val="0"/>
            <w:vAlign w:val="center"/>
          </w:tcPr>
          <w:p w14:paraId="20412A7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仿宋_GB2312" w:hAnsi="仿宋_GB2312" w:eastAsia="方正仿宋_GBK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方正仿宋_GBK" w:cs="仿宋_GB2312"/>
                <w:sz w:val="21"/>
                <w:szCs w:val="21"/>
                <w:lang w:val="en-US" w:eastAsia="zh-CN"/>
              </w:rPr>
              <w:t>编辑部</w:t>
            </w:r>
          </w:p>
          <w:p w14:paraId="6121938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方正仿宋_GBK" w:cs="仿宋_GB2312"/>
                <w:sz w:val="21"/>
                <w:szCs w:val="21"/>
                <w:lang w:val="en-US" w:eastAsia="zh-CN"/>
              </w:rPr>
              <w:t>视频采编岗</w:t>
            </w:r>
            <w:bookmarkStart w:id="0" w:name="_GoBack"/>
            <w:bookmarkEnd w:id="0"/>
          </w:p>
        </w:tc>
        <w:tc>
          <w:tcPr>
            <w:tcW w:w="1367" w:type="dxa"/>
            <w:tcBorders>
              <w:bottom w:val="single" w:color="auto" w:sz="4" w:space="0"/>
            </w:tcBorders>
            <w:noWrap w:val="0"/>
            <w:vAlign w:val="center"/>
          </w:tcPr>
          <w:p w14:paraId="561B06E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default" w:ascii="仿宋_GB2312" w:hAnsi="仿宋_GB2312" w:eastAsia="仿宋_GB2312" w:cs="仿宋_GB2312"/>
                <w:color w:val="0000FF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方正仿宋_GBK" w:cs="仿宋_GB2312"/>
                <w:color w:val="000000"/>
                <w:sz w:val="21"/>
                <w:szCs w:val="21"/>
                <w:lang w:val="en-US" w:eastAsia="zh-CN"/>
              </w:rPr>
              <w:t>刘亦婷</w:t>
            </w:r>
          </w:p>
        </w:tc>
        <w:tc>
          <w:tcPr>
            <w:tcW w:w="2273" w:type="dxa"/>
            <w:tcBorders>
              <w:bottom w:val="single" w:color="auto" w:sz="4" w:space="0"/>
            </w:tcBorders>
            <w:noWrap w:val="0"/>
            <w:vAlign w:val="center"/>
          </w:tcPr>
          <w:p w14:paraId="0814E25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仿宋_GB2312" w:hAnsi="仿宋_GB2312" w:eastAsia="方正仿宋_GBK" w:cs="仿宋_GB2312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方正仿宋_GBK" w:cs="仿宋_GB2312"/>
                <w:color w:val="auto"/>
                <w:sz w:val="21"/>
                <w:szCs w:val="21"/>
                <w:lang w:val="en-US" w:eastAsia="zh-CN"/>
              </w:rPr>
              <w:t>硕士研究生</w:t>
            </w:r>
          </w:p>
          <w:p w14:paraId="203B602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default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方正仿宋_GBK" w:cs="仿宋_GB2312"/>
                <w:color w:val="000000"/>
                <w:sz w:val="21"/>
                <w:szCs w:val="21"/>
                <w:lang w:val="en-US" w:eastAsia="zh-CN"/>
              </w:rPr>
              <w:t>新闻与传播</w:t>
            </w:r>
          </w:p>
        </w:tc>
        <w:tc>
          <w:tcPr>
            <w:tcW w:w="2380" w:type="dxa"/>
            <w:tcBorders>
              <w:bottom w:val="single" w:color="auto" w:sz="4" w:space="0"/>
            </w:tcBorders>
            <w:noWrap w:val="0"/>
            <w:vAlign w:val="center"/>
          </w:tcPr>
          <w:p w14:paraId="6FD32E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FF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方正仿宋_GBK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中国传媒大学</w:t>
            </w:r>
          </w:p>
        </w:tc>
      </w:tr>
    </w:tbl>
    <w:p w14:paraId="3C3869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方正仿宋_GBK" w:cs="宋体"/>
          <w:kern w:val="0"/>
          <w:sz w:val="32"/>
          <w:szCs w:val="32"/>
        </w:rPr>
      </w:pPr>
    </w:p>
    <w:p w14:paraId="015CF8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方正仿宋_GBK" w:cs="宋体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方正仿宋_GBK" w:cs="宋体"/>
          <w:kern w:val="0"/>
          <w:sz w:val="32"/>
          <w:szCs w:val="32"/>
        </w:rPr>
        <w:t>受理电话：</w:t>
      </w:r>
      <w:r>
        <w:rPr>
          <w:rFonts w:hint="eastAsia" w:ascii="宋体" w:hAnsi="宋体" w:eastAsia="宋体" w:cs="宋体"/>
          <w:kern w:val="0"/>
          <w:sz w:val="32"/>
          <w:szCs w:val="32"/>
        </w:rPr>
        <w:t>010-</w:t>
      </w:r>
      <w:r>
        <w:rPr>
          <w:rFonts w:hint="eastAsia" w:ascii="宋体" w:hAnsi="宋体" w:eastAsia="宋体" w:cs="宋体"/>
          <w:kern w:val="0"/>
          <w:sz w:val="32"/>
          <w:szCs w:val="32"/>
          <w:lang w:val="en-US" w:eastAsia="zh-CN"/>
        </w:rPr>
        <w:t>64464820</w:t>
      </w:r>
    </w:p>
    <w:p w14:paraId="3DC7FC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left"/>
        <w:textAlignment w:val="auto"/>
        <w:rPr>
          <w:rFonts w:ascii="仿宋_GB2312" w:hAnsi="仿宋_GB2312" w:eastAsia="方正仿宋_GBK" w:cs="宋体"/>
          <w:kern w:val="0"/>
          <w:sz w:val="32"/>
          <w:szCs w:val="32"/>
        </w:rPr>
      </w:pPr>
      <w:r>
        <w:rPr>
          <w:rFonts w:hint="eastAsia" w:ascii="仿宋_GB2312" w:hAnsi="仿宋_GB2312" w:eastAsia="方正仿宋_GBK" w:cs="宋体"/>
          <w:kern w:val="0"/>
          <w:sz w:val="32"/>
          <w:szCs w:val="32"/>
        </w:rPr>
        <w:t>来信地址及邮编：</w:t>
      </w:r>
      <w:r>
        <w:rPr>
          <w:rFonts w:hint="eastAsia" w:ascii="仿宋_GB2312" w:hAnsi="仿宋_GB2312" w:eastAsia="方正仿宋_GBK" w:cs="宋体"/>
          <w:kern w:val="0"/>
          <w:sz w:val="32"/>
          <w:szCs w:val="32"/>
          <w:lang w:val="en-US" w:eastAsia="zh-CN"/>
        </w:rPr>
        <w:t>北京市朝阳区和平街十三区</w:t>
      </w:r>
      <w:r>
        <w:rPr>
          <w:rFonts w:hint="eastAsia" w:ascii="宋体" w:hAnsi="宋体" w:eastAsia="宋体" w:cs="宋体"/>
          <w:kern w:val="0"/>
          <w:sz w:val="32"/>
          <w:szCs w:val="32"/>
          <w:lang w:val="en-US" w:eastAsia="zh-CN"/>
        </w:rPr>
        <w:t>35</w:t>
      </w:r>
      <w:r>
        <w:rPr>
          <w:rFonts w:hint="eastAsia" w:ascii="仿宋_GB2312" w:hAnsi="仿宋_GB2312" w:eastAsia="方正仿宋_GBK" w:cs="宋体"/>
          <w:kern w:val="0"/>
          <w:sz w:val="32"/>
          <w:szCs w:val="32"/>
          <w:lang w:val="en-US" w:eastAsia="zh-CN"/>
        </w:rPr>
        <w:t>号楼</w:t>
      </w:r>
      <w:r>
        <w:rPr>
          <w:rFonts w:hint="eastAsia" w:ascii="宋体" w:hAnsi="宋体" w:eastAsia="宋体" w:cs="宋体"/>
          <w:kern w:val="0"/>
          <w:sz w:val="32"/>
          <w:szCs w:val="32"/>
          <w:lang w:val="en-US" w:eastAsia="zh-CN"/>
        </w:rPr>
        <w:t>415</w:t>
      </w:r>
      <w:r>
        <w:rPr>
          <w:rFonts w:hint="eastAsia" w:ascii="仿宋_GB2312" w:hAnsi="仿宋_GB2312" w:eastAsia="方正仿宋_GBK" w:cs="宋体"/>
          <w:kern w:val="0"/>
          <w:sz w:val="32"/>
          <w:szCs w:val="32"/>
          <w:lang w:val="en-US" w:eastAsia="zh-CN"/>
        </w:rPr>
        <w:t>室</w:t>
      </w:r>
      <w:r>
        <w:rPr>
          <w:rFonts w:hint="eastAsia" w:ascii="仿宋_GB2312" w:hAnsi="仿宋_GB2312" w:eastAsia="方正仿宋_GBK" w:cs="宋体"/>
          <w:kern w:val="0"/>
          <w:sz w:val="32"/>
          <w:szCs w:val="32"/>
        </w:rPr>
        <w:t>；</w:t>
      </w:r>
      <w:r>
        <w:rPr>
          <w:rFonts w:hint="eastAsia" w:ascii="宋体" w:hAnsi="宋体" w:eastAsia="宋体" w:cs="宋体"/>
          <w:kern w:val="0"/>
          <w:sz w:val="32"/>
          <w:szCs w:val="32"/>
        </w:rPr>
        <w:t>100013</w:t>
      </w: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386810D2-4690-4B55-8025-BE8BA7E45A4C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4BD2EB7D-ABFC-421E-9FD8-15CC2E1F89CC}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angal">
    <w:altName w:val="Segoe Print"/>
    <w:panose1 w:val="02040503050203030202"/>
    <w:charset w:val="00"/>
    <w:family w:val="roman"/>
    <w:pitch w:val="default"/>
    <w:sig w:usb0="00000000" w:usb1="00000000" w:usb2="00000000" w:usb3="00000000" w:csb0="0000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846DDF38-76C5-4C03-8404-C0AE9EE7FECC}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4" w:fontKey="{A269A413-28BB-4D60-864D-636D8F69EA9A}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5" w:fontKey="{A0A82B29-AF99-430A-843D-6AE7D152D134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1"/>
    <w:multiLevelType w:val="multilevel"/>
    <w:tmpl w:val="00000001"/>
    <w:lvl w:ilvl="0" w:tentative="0">
      <w:start w:val="1"/>
      <w:numFmt w:val="none"/>
      <w:pStyle w:val="5"/>
      <w:suff w:val="nothing"/>
      <w:lvlText w:val=""/>
      <w:lvlJc w:val="left"/>
      <w:pPr>
        <w:tabs>
          <w:tab w:val="left" w:pos="0"/>
        </w:tabs>
        <w:ind w:left="0" w:firstLine="0"/>
      </w:pPr>
    </w:lvl>
    <w:lvl w:ilvl="1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c1MDk3M2VmMmNmNDliZDkxMDhjZWRkYTBhMmMwYjkifQ=="/>
    <w:docVar w:name="KSO_WPS_MARK_KEY" w:val="e437fb54-ab4b-45f4-8f23-3d86033d9423"/>
  </w:docVars>
  <w:rsids>
    <w:rsidRoot w:val="1BEB6405"/>
    <w:rsid w:val="00144FBA"/>
    <w:rsid w:val="001F1FBF"/>
    <w:rsid w:val="00215FC8"/>
    <w:rsid w:val="002558D0"/>
    <w:rsid w:val="002666A2"/>
    <w:rsid w:val="00337586"/>
    <w:rsid w:val="0034315A"/>
    <w:rsid w:val="00552F7D"/>
    <w:rsid w:val="00574C10"/>
    <w:rsid w:val="005B7A01"/>
    <w:rsid w:val="008E7A31"/>
    <w:rsid w:val="00AE4A87"/>
    <w:rsid w:val="00B0234E"/>
    <w:rsid w:val="00B35662"/>
    <w:rsid w:val="00BC1DB3"/>
    <w:rsid w:val="00CF53B9"/>
    <w:rsid w:val="00D1364B"/>
    <w:rsid w:val="00DB28D7"/>
    <w:rsid w:val="00DC0A43"/>
    <w:rsid w:val="00E22682"/>
    <w:rsid w:val="00EB03A1"/>
    <w:rsid w:val="00FA362D"/>
    <w:rsid w:val="01B927B5"/>
    <w:rsid w:val="029C2D1B"/>
    <w:rsid w:val="03A2514E"/>
    <w:rsid w:val="05FD7C3F"/>
    <w:rsid w:val="06706E15"/>
    <w:rsid w:val="075A7AEE"/>
    <w:rsid w:val="07DD2E9E"/>
    <w:rsid w:val="081576E4"/>
    <w:rsid w:val="08C94F2B"/>
    <w:rsid w:val="0A854E82"/>
    <w:rsid w:val="0B6B3F12"/>
    <w:rsid w:val="0B705B32"/>
    <w:rsid w:val="0E975183"/>
    <w:rsid w:val="0FE8038D"/>
    <w:rsid w:val="10C063DA"/>
    <w:rsid w:val="10CF2E3F"/>
    <w:rsid w:val="12F97124"/>
    <w:rsid w:val="133E1208"/>
    <w:rsid w:val="142A291E"/>
    <w:rsid w:val="155B515D"/>
    <w:rsid w:val="19FD61E8"/>
    <w:rsid w:val="1A2D0E53"/>
    <w:rsid w:val="1ACE4623"/>
    <w:rsid w:val="1B4B041B"/>
    <w:rsid w:val="1B7C7D07"/>
    <w:rsid w:val="1BEB6230"/>
    <w:rsid w:val="1BEB6405"/>
    <w:rsid w:val="1C86325B"/>
    <w:rsid w:val="1CF72FC1"/>
    <w:rsid w:val="1F702BDC"/>
    <w:rsid w:val="232C638A"/>
    <w:rsid w:val="239D1036"/>
    <w:rsid w:val="251F61A7"/>
    <w:rsid w:val="25A64E5E"/>
    <w:rsid w:val="26192901"/>
    <w:rsid w:val="27C216C1"/>
    <w:rsid w:val="2A3004CC"/>
    <w:rsid w:val="2AF03727"/>
    <w:rsid w:val="2CB52E1C"/>
    <w:rsid w:val="2D300825"/>
    <w:rsid w:val="30474804"/>
    <w:rsid w:val="31ED4F37"/>
    <w:rsid w:val="323B0398"/>
    <w:rsid w:val="33D50484"/>
    <w:rsid w:val="34271DE4"/>
    <w:rsid w:val="34FE0B5E"/>
    <w:rsid w:val="367774C5"/>
    <w:rsid w:val="37FF719C"/>
    <w:rsid w:val="390C4276"/>
    <w:rsid w:val="3B536111"/>
    <w:rsid w:val="3C9506A5"/>
    <w:rsid w:val="3D977024"/>
    <w:rsid w:val="3E271837"/>
    <w:rsid w:val="3E5E0553"/>
    <w:rsid w:val="3E9C533C"/>
    <w:rsid w:val="40A1497A"/>
    <w:rsid w:val="40C15F0C"/>
    <w:rsid w:val="427F7486"/>
    <w:rsid w:val="42ED4D97"/>
    <w:rsid w:val="438C1445"/>
    <w:rsid w:val="44C456B5"/>
    <w:rsid w:val="44E555E1"/>
    <w:rsid w:val="49431906"/>
    <w:rsid w:val="4F9A44F8"/>
    <w:rsid w:val="4F9D04D3"/>
    <w:rsid w:val="50B26237"/>
    <w:rsid w:val="51DB5648"/>
    <w:rsid w:val="51E541F9"/>
    <w:rsid w:val="527E021F"/>
    <w:rsid w:val="530205C8"/>
    <w:rsid w:val="53434711"/>
    <w:rsid w:val="54A51BA8"/>
    <w:rsid w:val="55A72A75"/>
    <w:rsid w:val="560E7AEF"/>
    <w:rsid w:val="57370C81"/>
    <w:rsid w:val="575F28EB"/>
    <w:rsid w:val="59DB3743"/>
    <w:rsid w:val="5A33267B"/>
    <w:rsid w:val="5CF232EC"/>
    <w:rsid w:val="5D89726A"/>
    <w:rsid w:val="5F697D26"/>
    <w:rsid w:val="619C4100"/>
    <w:rsid w:val="654229A3"/>
    <w:rsid w:val="65522B49"/>
    <w:rsid w:val="65AF3EE6"/>
    <w:rsid w:val="668228E1"/>
    <w:rsid w:val="675429D7"/>
    <w:rsid w:val="6766734A"/>
    <w:rsid w:val="695B5B89"/>
    <w:rsid w:val="695F613F"/>
    <w:rsid w:val="69BB094B"/>
    <w:rsid w:val="6B2018FE"/>
    <w:rsid w:val="6C5F6456"/>
    <w:rsid w:val="6D2C7FDD"/>
    <w:rsid w:val="6D8D7829"/>
    <w:rsid w:val="6F2474A3"/>
    <w:rsid w:val="6F3C65DA"/>
    <w:rsid w:val="6F45685A"/>
    <w:rsid w:val="707D7ADC"/>
    <w:rsid w:val="73B478C7"/>
    <w:rsid w:val="740F3E51"/>
    <w:rsid w:val="7B762E74"/>
    <w:rsid w:val="7C75137E"/>
    <w:rsid w:val="7CC579FC"/>
    <w:rsid w:val="7EC108AA"/>
    <w:rsid w:val="7EF06A48"/>
    <w:rsid w:val="7F7C08AB"/>
    <w:rsid w:val="7FAB3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2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5">
    <w:name w:val="heading 1"/>
    <w:basedOn w:val="6"/>
    <w:next w:val="1"/>
    <w:autoRedefine/>
    <w:qFormat/>
    <w:uiPriority w:val="2"/>
    <w:pPr>
      <w:numPr>
        <w:ilvl w:val="0"/>
        <w:numId w:val="1"/>
      </w:numPr>
      <w:outlineLvl w:val="0"/>
    </w:pPr>
    <w:rPr>
      <w:rFonts w:ascii="Times New Roman" w:hAnsi="Times New Roman" w:eastAsia="宋体"/>
      <w:b/>
      <w:bCs/>
      <w:sz w:val="48"/>
      <w:szCs w:val="48"/>
    </w:rPr>
  </w:style>
  <w:style w:type="character" w:default="1" w:styleId="12">
    <w:name w:val="Default Paragraph Font"/>
    <w:autoRedefine/>
    <w:semiHidden/>
    <w:unhideWhenUsed/>
    <w:qFormat/>
    <w:uiPriority w:val="1"/>
  </w:style>
  <w:style w:type="table" w:default="1" w:styleId="10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autoRedefine/>
    <w:unhideWhenUsed/>
    <w:qFormat/>
    <w:uiPriority w:val="99"/>
    <w:pPr>
      <w:ind w:firstLine="420" w:firstLineChars="200"/>
    </w:pPr>
  </w:style>
  <w:style w:type="paragraph" w:styleId="3">
    <w:name w:val="Body Text Indent"/>
    <w:basedOn w:val="1"/>
    <w:next w:val="4"/>
    <w:autoRedefine/>
    <w:qFormat/>
    <w:uiPriority w:val="0"/>
    <w:pPr>
      <w:ind w:firstLine="675"/>
    </w:pPr>
  </w:style>
  <w:style w:type="paragraph" w:styleId="4">
    <w:name w:val="Normal Indent"/>
    <w:basedOn w:val="1"/>
    <w:autoRedefine/>
    <w:qFormat/>
    <w:uiPriority w:val="0"/>
    <w:pPr>
      <w:ind w:firstLine="420" w:firstLineChars="200"/>
    </w:pPr>
  </w:style>
  <w:style w:type="paragraph" w:customStyle="1" w:styleId="6">
    <w:name w:val="标题样式"/>
    <w:basedOn w:val="1"/>
    <w:autoRedefine/>
    <w:qFormat/>
    <w:uiPriority w:val="0"/>
    <w:pPr>
      <w:keepNext/>
      <w:spacing w:before="240" w:after="120"/>
    </w:pPr>
    <w:rPr>
      <w:rFonts w:ascii="Arial" w:hAnsi="Arial" w:eastAsia="微软雅黑" w:cs="Mangal"/>
      <w:sz w:val="28"/>
      <w:szCs w:val="28"/>
    </w:rPr>
  </w:style>
  <w:style w:type="paragraph" w:styleId="7">
    <w:name w:val="footer"/>
    <w:basedOn w:val="1"/>
    <w:link w:val="14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3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Title"/>
    <w:basedOn w:val="1"/>
    <w:next w:val="1"/>
    <w:link w:val="15"/>
    <w:autoRedefine/>
    <w:qFormat/>
    <w:uiPriority w:val="0"/>
    <w:pPr>
      <w:spacing w:before="240" w:after="60"/>
      <w:jc w:val="center"/>
      <w:outlineLvl w:val="0"/>
    </w:pPr>
    <w:rPr>
      <w:rFonts w:eastAsia="宋体" w:asciiTheme="majorHAnsi" w:hAnsiTheme="majorHAnsi" w:cstheme="majorBidi"/>
      <w:b/>
      <w:bCs/>
      <w:sz w:val="32"/>
      <w:szCs w:val="32"/>
    </w:rPr>
  </w:style>
  <w:style w:type="table" w:styleId="11">
    <w:name w:val="Table Grid"/>
    <w:basedOn w:val="10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页眉 Char"/>
    <w:basedOn w:val="12"/>
    <w:link w:val="8"/>
    <w:autoRedefine/>
    <w:qFormat/>
    <w:uiPriority w:val="0"/>
    <w:rPr>
      <w:kern w:val="2"/>
      <w:sz w:val="18"/>
      <w:szCs w:val="18"/>
    </w:rPr>
  </w:style>
  <w:style w:type="character" w:customStyle="1" w:styleId="14">
    <w:name w:val="页脚 Char"/>
    <w:basedOn w:val="12"/>
    <w:link w:val="7"/>
    <w:autoRedefine/>
    <w:qFormat/>
    <w:uiPriority w:val="0"/>
    <w:rPr>
      <w:kern w:val="2"/>
      <w:sz w:val="18"/>
      <w:szCs w:val="18"/>
    </w:rPr>
  </w:style>
  <w:style w:type="character" w:customStyle="1" w:styleId="15">
    <w:name w:val="标题 Char"/>
    <w:basedOn w:val="12"/>
    <w:link w:val="9"/>
    <w:autoRedefine/>
    <w:qFormat/>
    <w:uiPriority w:val="0"/>
    <w:rPr>
      <w:rFonts w:eastAsia="宋体" w:asciiTheme="majorHAnsi" w:hAnsiTheme="majorHAnsi" w:cstheme="majorBid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147</Words>
  <Characters>170</Characters>
  <Lines>3</Lines>
  <Paragraphs>1</Paragraphs>
  <TotalTime>5</TotalTime>
  <ScaleCrop>false</ScaleCrop>
  <LinksUpToDate>false</LinksUpToDate>
  <CharactersWithSpaces>172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2022-02-24T02:05:00Z</dcterms:created>
  <dc:creator>LS</dc:creator>
  <cp:lastModifiedBy>aaa</cp:lastModifiedBy>
  <cp:lastPrinted>2026-02-05T03:02:00Z</cp:lastPrinted>
  <dcterms:modified xsi:type="dcterms:W3CDTF">2026-02-06T10:38:42Z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04B5B8EF8EA443679D9B79A87A744A8E_13</vt:lpwstr>
  </property>
  <property fmtid="{D5CDD505-2E9C-101B-9397-08002B2CF9AE}" pid="4" name="KSOTemplateDocerSaveRecord">
    <vt:lpwstr>eyJoZGlkIjoiODViY2JkMjU3NGYzZTEwMzZmMGFkZWViYmNkYWU3NDIiLCJ1c2VySWQiOiIyMjgwOTgzODYifQ==</vt:lpwstr>
  </property>
</Properties>
</file>