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EF77D">
      <w:pPr>
        <w:widowControl/>
        <w:spacing w:after="0" w:line="560" w:lineRule="exact"/>
        <w:jc w:val="both"/>
        <w:rPr>
          <w:rFonts w:hint="eastAsia" w:ascii="宋体" w:hAnsi="宋体" w:eastAsia="方正仿宋_GBK" w:cs="方正仿宋_GBK"/>
          <w:kern w:val="0"/>
          <w:sz w:val="32"/>
          <w:szCs w:val="32"/>
        </w:rPr>
      </w:pPr>
      <w:bookmarkStart w:id="0" w:name="_GoBack"/>
      <w:r>
        <w:rPr>
          <w:rFonts w:hint="eastAsia" w:ascii="宋体" w:hAnsi="宋体" w:eastAsia="黑体" w:cs="黑体"/>
          <w:b w:val="0"/>
          <w:bCs w:val="0"/>
          <w:color w:val="000000"/>
          <w:kern w:val="1"/>
          <w:sz w:val="32"/>
          <w:szCs w:val="32"/>
          <w:lang w:val="en-US" w:eastAsia="zh-CN" w:bidi="hi-IN"/>
        </w:rPr>
        <w:t>附件5</w:t>
      </w:r>
    </w:p>
    <w:p w14:paraId="1F6CA469">
      <w:pPr>
        <w:pStyle w:val="8"/>
        <w:spacing w:before="0" w:after="0" w:line="560" w:lineRule="exact"/>
        <w:jc w:val="left"/>
        <w:rPr>
          <w:rFonts w:hint="eastAsia" w:ascii="宋体" w:hAnsi="宋体" w:eastAsia="黑体" w:cs="黑体"/>
          <w:b w:val="0"/>
          <w:bCs w:val="0"/>
          <w:spacing w:val="-10"/>
          <w:kern w:val="44"/>
          <w:sz w:val="32"/>
          <w:szCs w:val="32"/>
          <w:lang w:val="en-US" w:eastAsia="zh-CN" w:bidi="hi-IN"/>
        </w:rPr>
      </w:pPr>
    </w:p>
    <w:p w14:paraId="4ECA9F1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hint="eastAsia" w:ascii="宋体" w:hAnsi="宋体" w:eastAsia="方正小标宋_GBK" w:cs="方正小标宋_GBK"/>
          <w:kern w:val="0"/>
          <w:sz w:val="44"/>
          <w:szCs w:val="44"/>
        </w:rPr>
      </w:pPr>
      <w:r>
        <w:rPr>
          <w:rFonts w:hint="eastAsia" w:ascii="宋体" w:hAnsi="宋体" w:eastAsia="方正小标宋_GBK" w:cs="方正小标宋_GBK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方正小标宋_GBK" w:cs="方正小标宋_GBK"/>
          <w:kern w:val="0"/>
          <w:sz w:val="44"/>
          <w:szCs w:val="44"/>
        </w:rPr>
        <w:t>应急管理部大数据中心拟聘人员公示</w:t>
      </w:r>
    </w:p>
    <w:p w14:paraId="54AFA29A">
      <w:pPr>
        <w:spacing w:line="560" w:lineRule="exact"/>
        <w:ind w:firstLine="640"/>
        <w:rPr>
          <w:rFonts w:ascii="宋体" w:hAnsi="宋体" w:eastAsia="仿宋_GB2312" w:cs="宋体"/>
          <w:kern w:val="0"/>
          <w:sz w:val="32"/>
          <w:szCs w:val="32"/>
        </w:rPr>
      </w:pPr>
    </w:p>
    <w:tbl>
      <w:tblPr>
        <w:tblStyle w:val="11"/>
        <w:tblW w:w="9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586"/>
        <w:gridCol w:w="872"/>
        <w:gridCol w:w="2371"/>
        <w:gridCol w:w="2177"/>
      </w:tblGrid>
      <w:tr w14:paraId="315C7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149" w:type="dxa"/>
            <w:vAlign w:val="center"/>
          </w:tcPr>
          <w:p w14:paraId="714A828A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招聘</w:t>
            </w:r>
          </w:p>
          <w:p w14:paraId="0EF25E66">
            <w:pPr>
              <w:widowControl/>
              <w:suppressAutoHyphens/>
              <w:spacing w:line="420" w:lineRule="exact"/>
              <w:jc w:val="center"/>
              <w:rPr>
                <w:rFonts w:ascii="宋体" w:hAnsi="宋体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批次</w:t>
            </w:r>
          </w:p>
        </w:tc>
        <w:tc>
          <w:tcPr>
            <w:tcW w:w="2586" w:type="dxa"/>
            <w:vAlign w:val="center"/>
          </w:tcPr>
          <w:p w14:paraId="3ABB5EBC">
            <w:pPr>
              <w:widowControl/>
              <w:suppressAutoHyphens/>
              <w:spacing w:line="420" w:lineRule="exact"/>
              <w:jc w:val="center"/>
              <w:rPr>
                <w:rFonts w:ascii="宋体" w:hAnsi="宋体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岗位</w:t>
            </w:r>
          </w:p>
        </w:tc>
        <w:tc>
          <w:tcPr>
            <w:tcW w:w="872" w:type="dxa"/>
            <w:vAlign w:val="center"/>
          </w:tcPr>
          <w:p w14:paraId="1250636E">
            <w:pPr>
              <w:widowControl/>
              <w:suppressAutoHyphens/>
              <w:spacing w:line="420" w:lineRule="exact"/>
              <w:jc w:val="center"/>
              <w:rPr>
                <w:rFonts w:ascii="宋体" w:hAnsi="宋体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姓 名</w:t>
            </w:r>
          </w:p>
        </w:tc>
        <w:tc>
          <w:tcPr>
            <w:tcW w:w="2371" w:type="dxa"/>
            <w:vAlign w:val="center"/>
          </w:tcPr>
          <w:p w14:paraId="5901B5D3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学历学位</w:t>
            </w: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及</w:t>
            </w:r>
          </w:p>
          <w:p w14:paraId="76C10740">
            <w:pPr>
              <w:widowControl/>
              <w:suppressAutoHyphens/>
              <w:spacing w:line="420" w:lineRule="exact"/>
              <w:jc w:val="center"/>
              <w:rPr>
                <w:rFonts w:ascii="宋体" w:hAnsi="宋体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专业</w:t>
            </w:r>
          </w:p>
        </w:tc>
        <w:tc>
          <w:tcPr>
            <w:tcW w:w="2177" w:type="dxa"/>
            <w:vAlign w:val="center"/>
          </w:tcPr>
          <w:p w14:paraId="616DB091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毕业院校/</w:t>
            </w:r>
          </w:p>
          <w:p w14:paraId="3B02F964">
            <w:pPr>
              <w:widowControl/>
              <w:suppressAutoHyphens/>
              <w:spacing w:line="420" w:lineRule="exact"/>
              <w:jc w:val="center"/>
              <w:rPr>
                <w:rFonts w:ascii="宋体" w:hAnsi="宋体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原工作单位</w:t>
            </w:r>
          </w:p>
        </w:tc>
      </w:tr>
      <w:tr w14:paraId="685DF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restart"/>
            <w:shd w:val="clear" w:color="auto" w:fill="auto"/>
            <w:vAlign w:val="center"/>
          </w:tcPr>
          <w:p w14:paraId="03E50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2026年度</w:t>
            </w:r>
          </w:p>
          <w:p w14:paraId="5CB178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第二批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5DEAC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系统研发部</w:t>
            </w:r>
          </w:p>
          <w:p w14:paraId="4EC9C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产品研发工程师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41769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刘  静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56A2F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  <w:p w14:paraId="17E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博士研究生</w:t>
            </w:r>
          </w:p>
          <w:p w14:paraId="4C6C7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计算机应用技术</w:t>
            </w:r>
          </w:p>
          <w:p w14:paraId="5EDC2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14:paraId="00A68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首都医科大学附属</w:t>
            </w:r>
          </w:p>
          <w:p w14:paraId="7249B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北京胸科医院</w:t>
            </w:r>
          </w:p>
        </w:tc>
      </w:tr>
      <w:tr w14:paraId="6CB93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continue"/>
            <w:shd w:val="clear" w:color="auto" w:fill="auto"/>
            <w:vAlign w:val="center"/>
          </w:tcPr>
          <w:p w14:paraId="3C4EA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586" w:type="dxa"/>
            <w:vMerge w:val="restart"/>
            <w:shd w:val="clear" w:color="auto" w:fill="auto"/>
            <w:vAlign w:val="center"/>
          </w:tcPr>
          <w:p w14:paraId="27404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信息技术实验室</w:t>
            </w:r>
          </w:p>
          <w:p w14:paraId="3E14D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信息技术研究岗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54D7E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柳嘉明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07968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博士研究生</w:t>
            </w:r>
          </w:p>
          <w:p w14:paraId="0CE2B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安全科学与工程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2CB91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清华大学</w:t>
            </w:r>
          </w:p>
        </w:tc>
      </w:tr>
      <w:tr w14:paraId="2C260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continue"/>
            <w:shd w:val="clear" w:color="auto" w:fill="auto"/>
            <w:vAlign w:val="center"/>
          </w:tcPr>
          <w:p w14:paraId="3F652753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仿宋_GB2312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/>
              </w:rPr>
            </w:pPr>
          </w:p>
        </w:tc>
        <w:tc>
          <w:tcPr>
            <w:tcW w:w="2586" w:type="dxa"/>
            <w:vMerge w:val="continue"/>
            <w:shd w:val="clear" w:color="auto" w:fill="auto"/>
            <w:vAlign w:val="center"/>
          </w:tcPr>
          <w:p w14:paraId="0EBB8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6C8A7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南  方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0F23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博士研究生</w:t>
            </w:r>
          </w:p>
          <w:p w14:paraId="7E959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地图学与地理信息系统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77752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1"/>
                <w:szCs w:val="21"/>
                <w:highlight w:val="none"/>
                <w:lang w:val="en-US" w:eastAsia="zh-CN"/>
              </w:rPr>
              <w:t>武汉大学</w:t>
            </w:r>
          </w:p>
        </w:tc>
      </w:tr>
    </w:tbl>
    <w:p w14:paraId="29BC0CEB">
      <w:pPr>
        <w:widowControl/>
        <w:spacing w:line="560" w:lineRule="exact"/>
        <w:ind w:firstLine="640" w:firstLineChars="200"/>
        <w:jc w:val="both"/>
        <w:rPr>
          <w:rFonts w:hint="eastAsia" w:ascii="宋体" w:hAnsi="宋体" w:eastAsia="方正仿宋_GBK" w:cs="仿宋_GB2312"/>
          <w:color w:val="auto"/>
          <w:sz w:val="32"/>
          <w:szCs w:val="32"/>
          <w:lang w:val="en-US" w:eastAsia="zh-CN"/>
        </w:rPr>
      </w:pPr>
    </w:p>
    <w:p w14:paraId="1F8A96D5">
      <w:pPr>
        <w:widowControl/>
        <w:spacing w:line="560" w:lineRule="exact"/>
        <w:ind w:firstLine="640" w:firstLineChars="200"/>
        <w:jc w:val="both"/>
        <w:rPr>
          <w:rFonts w:hint="eastAsia" w:ascii="宋体" w:hAnsi="宋体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lang w:val="en-US" w:eastAsia="zh-CN"/>
        </w:rPr>
        <w:t>因通过资格审查人数与计划招聘人数比例未达到5:1，经用人单位领导班子集体研究，取消规划发展部无人机应急智能装备研究岗、网络安全部网络安全运营岗、无线通信和移动应用部无线通信技术研究工程师、系统研发部产品研发工程师（应届毕业生）等4个岗位招聘计划5人。</w:t>
      </w:r>
    </w:p>
    <w:p w14:paraId="778E887A">
      <w:pPr>
        <w:widowControl/>
        <w:spacing w:line="560" w:lineRule="exact"/>
        <w:ind w:firstLine="640" w:firstLineChars="200"/>
        <w:jc w:val="both"/>
        <w:rPr>
          <w:rFonts w:hint="eastAsia" w:ascii="宋体" w:hAnsi="宋体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z w:val="32"/>
          <w:szCs w:val="32"/>
          <w:lang w:val="en-US" w:eastAsia="zh-CN"/>
        </w:rPr>
        <w:t>因考生</w:t>
      </w:r>
      <w:r>
        <w:rPr>
          <w:rFonts w:hint="eastAsia" w:ascii="宋体" w:hAnsi="宋体" w:eastAsia="方正仿宋_GBK" w:cs="方正仿宋_GBK"/>
          <w:kern w:val="0"/>
          <w:sz w:val="32"/>
          <w:szCs w:val="32"/>
          <w:lang w:val="en-US" w:eastAsia="zh-CN"/>
        </w:rPr>
        <w:t>面试成绩未达到合格分数线</w:t>
      </w:r>
      <w:r>
        <w:rPr>
          <w:rFonts w:hint="eastAsia" w:ascii="宋体" w:hAnsi="宋体" w:eastAsia="方正仿宋_GBK" w:cs="方正仿宋_GBK"/>
          <w:color w:val="auto"/>
          <w:sz w:val="32"/>
          <w:szCs w:val="32"/>
          <w:lang w:val="en-US" w:eastAsia="zh-CN"/>
        </w:rPr>
        <w:t>、本人放弃等原因，取消系统运行部运维开发工程师（SRE工程师）、数据服务部人工智能应用研究工程师2个岗位招聘计划2人。</w:t>
      </w:r>
    </w:p>
    <w:p w14:paraId="5F9A8F2B">
      <w:pPr>
        <w:spacing w:line="560" w:lineRule="exact"/>
        <w:ind w:firstLine="640" w:firstLineChars="200"/>
        <w:rPr>
          <w:rFonts w:hint="eastAsia" w:ascii="宋体" w:hAnsi="宋体" w:eastAsia="方正仿宋_GBK" w:cs="方正仿宋_GBK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方正仿宋_GBK" w:cs="方正仿宋_GBK"/>
          <w:kern w:val="0"/>
          <w:sz w:val="32"/>
          <w:szCs w:val="32"/>
          <w:highlight w:val="none"/>
        </w:rPr>
        <w:t>受理电话：010-644648</w:t>
      </w:r>
      <w:r>
        <w:rPr>
          <w:rFonts w:hint="eastAsia" w:ascii="宋体" w:hAnsi="宋体" w:eastAsia="方正仿宋_GBK" w:cs="方正仿宋_GBK"/>
          <w:kern w:val="0"/>
          <w:sz w:val="32"/>
          <w:szCs w:val="32"/>
          <w:highlight w:val="none"/>
          <w:lang w:val="en-US" w:eastAsia="zh-CN"/>
        </w:rPr>
        <w:t>15</w:t>
      </w:r>
    </w:p>
    <w:p w14:paraId="767C2A65">
      <w:pPr>
        <w:spacing w:line="560" w:lineRule="exact"/>
        <w:ind w:firstLine="640" w:firstLineChars="200"/>
        <w:rPr>
          <w:rFonts w:hint="eastAsia" w:ascii="宋体" w:hAnsi="宋体" w:eastAsia="方正仿宋_GBK" w:cs="方正仿宋_GBK"/>
          <w:kern w:val="0"/>
          <w:sz w:val="32"/>
          <w:szCs w:val="32"/>
          <w:highlight w:val="none"/>
        </w:rPr>
      </w:pPr>
      <w:r>
        <w:rPr>
          <w:rFonts w:hint="eastAsia" w:ascii="宋体" w:hAnsi="宋体" w:eastAsia="方正仿宋_GBK" w:cs="方正仿宋_GBK"/>
          <w:kern w:val="0"/>
          <w:sz w:val="32"/>
          <w:szCs w:val="32"/>
          <w:highlight w:val="none"/>
        </w:rPr>
        <w:t>来信地址及邮编：北京市东城区和平里九区甲4号；100013</w:t>
      </w:r>
    </w:p>
    <w:bookmarkEnd w:id="0"/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swiss"/>
    <w:pitch w:val="default"/>
    <w:sig w:usb0="00000000" w:usb1="00000000" w:usb2="00000009" w:usb3="00000000" w:csb0="400001FF" w:csb1="FFFF0000"/>
  </w:font>
  <w:font w:name="宋体">
    <w:panose1 w:val="02030304000000000000"/>
    <w:charset w:val="34"/>
    <w:family w:val="auto"/>
    <w:pitch w:val="default"/>
    <w:sig w:usb0="E7FFAEFF" w:usb1="F9FFFFFF" w:usb2="000FFDFF" w:usb3="00000000" w:csb0="603F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Mangal">
    <w:altName w:val="Noto Sans Syriac Eastern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1MDk3M2VmMmNmNDliZDkxMDhjZWRkYTBhMmMwYjkifQ=="/>
  </w:docVars>
  <w:rsids>
    <w:rsidRoot w:val="1BEB6405"/>
    <w:rsid w:val="00144FBA"/>
    <w:rsid w:val="001F1FBF"/>
    <w:rsid w:val="00215FC8"/>
    <w:rsid w:val="002558D0"/>
    <w:rsid w:val="002666A2"/>
    <w:rsid w:val="00273C58"/>
    <w:rsid w:val="0034315A"/>
    <w:rsid w:val="00552F7D"/>
    <w:rsid w:val="00555EC3"/>
    <w:rsid w:val="00574C10"/>
    <w:rsid w:val="005B7A01"/>
    <w:rsid w:val="007E0DA3"/>
    <w:rsid w:val="008E7A31"/>
    <w:rsid w:val="00AD0964"/>
    <w:rsid w:val="00AE4A87"/>
    <w:rsid w:val="00B0234E"/>
    <w:rsid w:val="00B35662"/>
    <w:rsid w:val="00BC1DB3"/>
    <w:rsid w:val="00CF53B9"/>
    <w:rsid w:val="00D1364B"/>
    <w:rsid w:val="00DB28D7"/>
    <w:rsid w:val="00DC0A43"/>
    <w:rsid w:val="00E22682"/>
    <w:rsid w:val="00EB03A1"/>
    <w:rsid w:val="00FA362D"/>
    <w:rsid w:val="029C2D1B"/>
    <w:rsid w:val="06204D8A"/>
    <w:rsid w:val="06706E15"/>
    <w:rsid w:val="075A7AEE"/>
    <w:rsid w:val="0AF45DC9"/>
    <w:rsid w:val="0B6B3F12"/>
    <w:rsid w:val="10CF2E3F"/>
    <w:rsid w:val="12BB4350"/>
    <w:rsid w:val="13AC464D"/>
    <w:rsid w:val="14E712EF"/>
    <w:rsid w:val="1BEB6230"/>
    <w:rsid w:val="1BEB6405"/>
    <w:rsid w:val="1EA85903"/>
    <w:rsid w:val="1F6FB1E8"/>
    <w:rsid w:val="1FFFFE16"/>
    <w:rsid w:val="232C638A"/>
    <w:rsid w:val="28FD69B7"/>
    <w:rsid w:val="29FFFF8B"/>
    <w:rsid w:val="2AA27776"/>
    <w:rsid w:val="2B5C31A8"/>
    <w:rsid w:val="2B77A638"/>
    <w:rsid w:val="2CB52E1C"/>
    <w:rsid w:val="2D5164E6"/>
    <w:rsid w:val="2E5F2097"/>
    <w:rsid w:val="2EEEE2A9"/>
    <w:rsid w:val="2FD57351"/>
    <w:rsid w:val="30474804"/>
    <w:rsid w:val="35A7D9CD"/>
    <w:rsid w:val="37EF4C91"/>
    <w:rsid w:val="37EFCD88"/>
    <w:rsid w:val="38FF57FE"/>
    <w:rsid w:val="393F4D5A"/>
    <w:rsid w:val="3A2C384F"/>
    <w:rsid w:val="3A3F29DB"/>
    <w:rsid w:val="3A7ECF04"/>
    <w:rsid w:val="3BF33163"/>
    <w:rsid w:val="3DBF0339"/>
    <w:rsid w:val="3DFBC469"/>
    <w:rsid w:val="3E5E0553"/>
    <w:rsid w:val="3E9162A6"/>
    <w:rsid w:val="3E9C533C"/>
    <w:rsid w:val="3EEC846D"/>
    <w:rsid w:val="3F751861"/>
    <w:rsid w:val="3FDC3D79"/>
    <w:rsid w:val="3FFFF794"/>
    <w:rsid w:val="418431B4"/>
    <w:rsid w:val="427F7486"/>
    <w:rsid w:val="438C1445"/>
    <w:rsid w:val="49431906"/>
    <w:rsid w:val="4CFFB45C"/>
    <w:rsid w:val="4EBB683A"/>
    <w:rsid w:val="4FFF45BC"/>
    <w:rsid w:val="51DB5648"/>
    <w:rsid w:val="52FFDC69"/>
    <w:rsid w:val="560E7AEF"/>
    <w:rsid w:val="57371153"/>
    <w:rsid w:val="575F28EB"/>
    <w:rsid w:val="58A55C59"/>
    <w:rsid w:val="5A33267B"/>
    <w:rsid w:val="5CF232EC"/>
    <w:rsid w:val="5D212D97"/>
    <w:rsid w:val="5DFE8561"/>
    <w:rsid w:val="5EFFE822"/>
    <w:rsid w:val="654229A3"/>
    <w:rsid w:val="65522B49"/>
    <w:rsid w:val="65AF3EE6"/>
    <w:rsid w:val="65C7BB6A"/>
    <w:rsid w:val="67327ABE"/>
    <w:rsid w:val="67F0B997"/>
    <w:rsid w:val="695B5B89"/>
    <w:rsid w:val="6A0E7C83"/>
    <w:rsid w:val="6A9D7645"/>
    <w:rsid w:val="6BBF7383"/>
    <w:rsid w:val="6BF7DB41"/>
    <w:rsid w:val="6D2C7FDD"/>
    <w:rsid w:val="6D3A2BEA"/>
    <w:rsid w:val="6D652852"/>
    <w:rsid w:val="6DD746DA"/>
    <w:rsid w:val="6DDF6386"/>
    <w:rsid w:val="6F1F167F"/>
    <w:rsid w:val="6F6B591E"/>
    <w:rsid w:val="6FDD70A1"/>
    <w:rsid w:val="707D7ADC"/>
    <w:rsid w:val="71F9892A"/>
    <w:rsid w:val="74247A59"/>
    <w:rsid w:val="74F6FF5B"/>
    <w:rsid w:val="76B7243B"/>
    <w:rsid w:val="76F242EC"/>
    <w:rsid w:val="77AE60CB"/>
    <w:rsid w:val="77E65C42"/>
    <w:rsid w:val="77FFA6D6"/>
    <w:rsid w:val="780714FF"/>
    <w:rsid w:val="79A7AD7B"/>
    <w:rsid w:val="79F855D5"/>
    <w:rsid w:val="7A33A963"/>
    <w:rsid w:val="7B67437D"/>
    <w:rsid w:val="7B7F78C6"/>
    <w:rsid w:val="7B9A33FA"/>
    <w:rsid w:val="7B9DAF70"/>
    <w:rsid w:val="7BBE1169"/>
    <w:rsid w:val="7BE5774A"/>
    <w:rsid w:val="7BE7A941"/>
    <w:rsid w:val="7CB755B2"/>
    <w:rsid w:val="7CC579FC"/>
    <w:rsid w:val="7CFE0D51"/>
    <w:rsid w:val="7CFE618F"/>
    <w:rsid w:val="7DC66EBF"/>
    <w:rsid w:val="7DDB4EDB"/>
    <w:rsid w:val="7DF6EC4D"/>
    <w:rsid w:val="7E4FA394"/>
    <w:rsid w:val="7E7DD33A"/>
    <w:rsid w:val="7E7DE253"/>
    <w:rsid w:val="7EBD02FB"/>
    <w:rsid w:val="7EBE2C02"/>
    <w:rsid w:val="7EEE0278"/>
    <w:rsid w:val="7EFEE924"/>
    <w:rsid w:val="7F6F3122"/>
    <w:rsid w:val="7F7DDD3C"/>
    <w:rsid w:val="7F8B2DF3"/>
    <w:rsid w:val="7F9F4C8E"/>
    <w:rsid w:val="7FEB6B1E"/>
    <w:rsid w:val="7FFA605F"/>
    <w:rsid w:val="7FFB7DB7"/>
    <w:rsid w:val="7FFF247B"/>
    <w:rsid w:val="7FFFF8F3"/>
    <w:rsid w:val="96FF6B26"/>
    <w:rsid w:val="9DBF3A6D"/>
    <w:rsid w:val="9DBF9148"/>
    <w:rsid w:val="9F3E5615"/>
    <w:rsid w:val="A6F396AF"/>
    <w:rsid w:val="AEEF3E7E"/>
    <w:rsid w:val="AEFE7B5A"/>
    <w:rsid w:val="AFEBE899"/>
    <w:rsid w:val="AFF72F6F"/>
    <w:rsid w:val="AFF78F21"/>
    <w:rsid w:val="AFF980EE"/>
    <w:rsid w:val="AFFF5F81"/>
    <w:rsid w:val="B0154527"/>
    <w:rsid w:val="B5CCC143"/>
    <w:rsid w:val="B9FB9649"/>
    <w:rsid w:val="BA7FD5E7"/>
    <w:rsid w:val="BBEB34BF"/>
    <w:rsid w:val="BBFB9964"/>
    <w:rsid w:val="BD9DFAE3"/>
    <w:rsid w:val="BF5E5AB8"/>
    <w:rsid w:val="BFDEE5DB"/>
    <w:rsid w:val="BFDEEBA8"/>
    <w:rsid w:val="BFDF8F86"/>
    <w:rsid w:val="BFDFA57E"/>
    <w:rsid w:val="BFE14C9C"/>
    <w:rsid w:val="BFFBBBE4"/>
    <w:rsid w:val="BFFFF194"/>
    <w:rsid w:val="C5FDD615"/>
    <w:rsid w:val="CBFA5389"/>
    <w:rsid w:val="CFA7D298"/>
    <w:rsid w:val="CFF716AA"/>
    <w:rsid w:val="D4FEC569"/>
    <w:rsid w:val="D5D73F19"/>
    <w:rsid w:val="D7BD5A4C"/>
    <w:rsid w:val="D8FC9A3A"/>
    <w:rsid w:val="DAD37320"/>
    <w:rsid w:val="DAD5F9C6"/>
    <w:rsid w:val="DBDD2ACC"/>
    <w:rsid w:val="DEC640BF"/>
    <w:rsid w:val="DF3BB8C7"/>
    <w:rsid w:val="DF7B6206"/>
    <w:rsid w:val="DFFFF556"/>
    <w:rsid w:val="E4F7A7E1"/>
    <w:rsid w:val="E765AE45"/>
    <w:rsid w:val="E7F3C1B3"/>
    <w:rsid w:val="EBD317A7"/>
    <w:rsid w:val="EBDFF582"/>
    <w:rsid w:val="ED8FD132"/>
    <w:rsid w:val="EF20337E"/>
    <w:rsid w:val="EF6F9EA1"/>
    <w:rsid w:val="EF71789F"/>
    <w:rsid w:val="EF7D2153"/>
    <w:rsid w:val="EFDFAECE"/>
    <w:rsid w:val="EFFD4C3F"/>
    <w:rsid w:val="F2EE6750"/>
    <w:rsid w:val="F33E9CCD"/>
    <w:rsid w:val="F53F5AA8"/>
    <w:rsid w:val="F5EFECC0"/>
    <w:rsid w:val="F7DA68B3"/>
    <w:rsid w:val="F7DF4402"/>
    <w:rsid w:val="F7EA844C"/>
    <w:rsid w:val="F7FA3FE9"/>
    <w:rsid w:val="FB6ED560"/>
    <w:rsid w:val="FB7F6723"/>
    <w:rsid w:val="FBBDAD1E"/>
    <w:rsid w:val="FBBF8BD1"/>
    <w:rsid w:val="FBDF8DA1"/>
    <w:rsid w:val="FBF73600"/>
    <w:rsid w:val="FBFEB2E2"/>
    <w:rsid w:val="FC575862"/>
    <w:rsid w:val="FCD7DE8E"/>
    <w:rsid w:val="FD7F3B38"/>
    <w:rsid w:val="FDAB4C0F"/>
    <w:rsid w:val="FDD8CC9F"/>
    <w:rsid w:val="FDEF30CD"/>
    <w:rsid w:val="FDFFAF75"/>
    <w:rsid w:val="FE6E4377"/>
    <w:rsid w:val="FE7FCFF7"/>
    <w:rsid w:val="FEB2EB46"/>
    <w:rsid w:val="FEC35D88"/>
    <w:rsid w:val="FEDD945D"/>
    <w:rsid w:val="FF279720"/>
    <w:rsid w:val="FF3DB6FB"/>
    <w:rsid w:val="FF7FC640"/>
    <w:rsid w:val="FF90C091"/>
    <w:rsid w:val="FF9FB754"/>
    <w:rsid w:val="FFB6D947"/>
    <w:rsid w:val="FFBB94F8"/>
    <w:rsid w:val="FFD7140D"/>
    <w:rsid w:val="FFEEED40"/>
    <w:rsid w:val="FFF87414"/>
    <w:rsid w:val="FFFDA7A7"/>
    <w:rsid w:val="FFFF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2"/>
    <w:pPr>
      <w:numPr>
        <w:ilvl w:val="0"/>
        <w:numId w:val="1"/>
      </w:numPr>
      <w:outlineLvl w:val="0"/>
    </w:pPr>
    <w:rPr>
      <w:rFonts w:ascii="Times New Roman" w:hAnsi="Times New Roman" w:eastAsia="宋体"/>
      <w:b/>
      <w:bCs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题样式"/>
    <w:basedOn w:val="1"/>
    <w:qFormat/>
    <w:uiPriority w:val="0"/>
    <w:pPr>
      <w:keepNext/>
      <w:spacing w:before="240" w:after="120"/>
    </w:pPr>
    <w:rPr>
      <w:rFonts w:ascii="Arial" w:hAnsi="Arial" w:eastAsia="微软雅黑" w:cs="Mangal"/>
      <w:sz w:val="28"/>
      <w:szCs w:val="28"/>
    </w:rPr>
  </w:style>
  <w:style w:type="paragraph" w:styleId="4">
    <w:name w:val="Body Text"/>
    <w:basedOn w:val="1"/>
    <w:next w:val="1"/>
    <w:qFormat/>
    <w:uiPriority w:val="0"/>
    <w:pPr>
      <w:jc w:val="center"/>
    </w:pPr>
    <w:rPr>
      <w:rFonts w:ascii="楷体_GB2312" w:eastAsia="楷体_GB2312"/>
      <w:sz w:val="32"/>
      <w:szCs w:val="24"/>
    </w:rPr>
  </w:style>
  <w:style w:type="paragraph" w:styleId="5">
    <w:name w:val="Body Text Indent"/>
    <w:basedOn w:val="1"/>
    <w:unhideWhenUsed/>
    <w:qFormat/>
    <w:uiPriority w:val="99"/>
    <w:pPr>
      <w:ind w:firstLine="538" w:firstLineChars="192"/>
    </w:p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next w:val="1"/>
    <w:link w:val="15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9">
    <w:name w:val="Body Text First Indent 2"/>
    <w:basedOn w:val="5"/>
    <w:qFormat/>
    <w:uiPriority w:val="99"/>
    <w:pPr>
      <w:ind w:firstLine="880"/>
    </w:p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12"/>
    <w:link w:val="7"/>
    <w:qFormat/>
    <w:uiPriority w:val="0"/>
    <w:rPr>
      <w:kern w:val="2"/>
      <w:sz w:val="18"/>
      <w:szCs w:val="18"/>
    </w:rPr>
  </w:style>
  <w:style w:type="character" w:customStyle="1" w:styleId="14">
    <w:name w:val="页脚 Char"/>
    <w:basedOn w:val="12"/>
    <w:link w:val="6"/>
    <w:qFormat/>
    <w:uiPriority w:val="0"/>
    <w:rPr>
      <w:kern w:val="2"/>
      <w:sz w:val="18"/>
      <w:szCs w:val="18"/>
    </w:rPr>
  </w:style>
  <w:style w:type="character" w:customStyle="1" w:styleId="15">
    <w:name w:val="标题 Char"/>
    <w:basedOn w:val="12"/>
    <w:link w:val="8"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447</Characters>
  <Lines>4</Lines>
  <Paragraphs>1</Paragraphs>
  <TotalTime>0</TotalTime>
  <ScaleCrop>false</ScaleCrop>
  <LinksUpToDate>false</LinksUpToDate>
  <CharactersWithSpaces>449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2022-03-08T10:05:00Z</dcterms:created>
  <dc:creator>LS</dc:creator>
  <cp:lastModifiedBy>greatwall</cp:lastModifiedBy>
  <cp:lastPrinted>2026-06-10T17:23:00Z</cp:lastPrinted>
  <dcterms:modified xsi:type="dcterms:W3CDTF">2026-06-25T11:08:29Z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58E113CD7D97467F8B5F2968B50034E1_13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