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42DC" w:rsidRDefault="00142FB8" w:rsidP="00142FB8">
      <w:pPr>
        <w:rPr>
          <w:rFonts w:ascii="宋体" w:hAnsi="宋体"/>
          <w:b/>
          <w:bCs/>
          <w:sz w:val="44"/>
        </w:rPr>
      </w:pPr>
      <w:r>
        <w:rPr>
          <w:rFonts w:ascii="仿宋_GB2312" w:eastAsia="仿宋_GB2312" w:hAnsi="仿宋_GB2312" w:hint="eastAsia"/>
          <w:sz w:val="28"/>
        </w:rPr>
        <w:t>附件1</w:t>
      </w:r>
      <w:r w:rsidR="003642DC">
        <w:rPr>
          <w:rFonts w:ascii="仿宋_GB2312" w:eastAsia="仿宋_GB2312" w:hAnsi="仿宋_GB2312" w:hint="eastAsia"/>
          <w:sz w:val="28"/>
        </w:rPr>
        <w:t xml:space="preserve">                                   </w:t>
      </w:r>
    </w:p>
    <w:p w:rsidR="003642DC" w:rsidRDefault="003642DC">
      <w:pPr>
        <w:jc w:val="center"/>
        <w:rPr>
          <w:rFonts w:ascii="宋体" w:hAnsi="宋体"/>
          <w:b/>
          <w:bCs/>
          <w:sz w:val="44"/>
        </w:rPr>
      </w:pPr>
      <w:r>
        <w:rPr>
          <w:rFonts w:ascii="宋体" w:hAnsi="宋体" w:hint="eastAsia"/>
          <w:b/>
          <w:bCs/>
          <w:sz w:val="44"/>
        </w:rPr>
        <w:t>中华人民共和国政府和芬兰共和国政府</w:t>
      </w:r>
    </w:p>
    <w:p w:rsidR="003642DC" w:rsidRDefault="003642DC">
      <w:pPr>
        <w:jc w:val="center"/>
        <w:rPr>
          <w:rFonts w:ascii="宋体" w:hAnsi="宋体"/>
          <w:b/>
          <w:bCs/>
          <w:sz w:val="44"/>
        </w:rPr>
      </w:pPr>
      <w:r>
        <w:rPr>
          <w:rFonts w:ascii="宋体" w:hAnsi="宋体" w:hint="eastAsia"/>
          <w:b/>
          <w:bCs/>
          <w:sz w:val="44"/>
        </w:rPr>
        <w:t>社会保障协定</w:t>
      </w:r>
    </w:p>
    <w:p w:rsidR="003642DC" w:rsidRDefault="003642DC">
      <w:pPr>
        <w:jc w:val="center"/>
        <w:rPr>
          <w:rFonts w:ascii="宋体" w:hAnsi="宋体"/>
          <w:b/>
          <w:bCs/>
          <w:sz w:val="44"/>
        </w:rPr>
      </w:pPr>
    </w:p>
    <w:p w:rsidR="003642DC" w:rsidRDefault="003642DC">
      <w:pPr>
        <w:rPr>
          <w:rFonts w:ascii="仿宋_GB2312" w:eastAsia="仿宋_GB2312" w:hAnsi="仿宋_GB2312"/>
          <w:sz w:val="28"/>
        </w:rPr>
      </w:pPr>
      <w:r>
        <w:rPr>
          <w:rFonts w:ascii="仿宋_GB2312" w:eastAsia="仿宋_GB2312" w:hAnsi="仿宋_GB2312" w:hint="eastAsia"/>
          <w:sz w:val="28"/>
        </w:rPr>
        <w:t xml:space="preserve">    中华人民共和国（以下称中国或缔约一国）政府和芬兰共和国（以下称芬兰或缔约一国）政府为规范两国在社会保障领域的相互关系，达成协议如下：</w:t>
      </w:r>
    </w:p>
    <w:p w:rsidR="003642DC" w:rsidRDefault="003642DC">
      <w:pPr>
        <w:rPr>
          <w:rFonts w:ascii="仿宋_GB2312" w:eastAsia="仿宋_GB2312" w:hAnsi="仿宋_GB2312"/>
          <w:sz w:val="28"/>
        </w:rPr>
      </w:pPr>
      <w:r>
        <w:rPr>
          <w:rFonts w:ascii="仿宋_GB2312" w:eastAsia="仿宋_GB2312" w:hAnsi="仿宋_GB2312" w:hint="eastAsia"/>
          <w:sz w:val="28"/>
        </w:rPr>
        <w:t xml:space="preserve">                    </w:t>
      </w:r>
    </w:p>
    <w:p w:rsidR="003642DC" w:rsidRDefault="003642DC">
      <w:pPr>
        <w:jc w:val="center"/>
        <w:rPr>
          <w:rFonts w:ascii="黑体" w:eastAsia="黑体" w:hAnsi="宋体"/>
          <w:sz w:val="30"/>
          <w:szCs w:val="32"/>
        </w:rPr>
      </w:pPr>
      <w:r>
        <w:rPr>
          <w:rFonts w:ascii="黑体" w:eastAsia="黑体" w:hAnsi="宋体" w:hint="eastAsia"/>
          <w:sz w:val="30"/>
          <w:szCs w:val="32"/>
        </w:rPr>
        <w:t>第一部分 总则</w:t>
      </w:r>
    </w:p>
    <w:p w:rsidR="003642DC" w:rsidRDefault="003642DC">
      <w:pPr>
        <w:ind w:firstLineChars="200" w:firstLine="442"/>
        <w:jc w:val="center"/>
        <w:rPr>
          <w:b/>
          <w:sz w:val="22"/>
        </w:rPr>
      </w:pPr>
    </w:p>
    <w:p w:rsidR="003642DC" w:rsidRDefault="003642DC">
      <w:pPr>
        <w:pStyle w:val="a4"/>
        <w:numPr>
          <w:ilvl w:val="0"/>
          <w:numId w:val="1"/>
        </w:numPr>
        <w:ind w:left="1077" w:firstLineChars="0" w:hanging="1077"/>
        <w:jc w:val="center"/>
        <w:rPr>
          <w:rFonts w:ascii="仿宋_GB2312" w:eastAsia="仿宋_GB2312" w:hAnsi="宋体"/>
          <w:b/>
          <w:sz w:val="30"/>
          <w:szCs w:val="32"/>
        </w:rPr>
      </w:pPr>
      <w:r>
        <w:rPr>
          <w:rFonts w:ascii="仿宋_GB2312" w:eastAsia="仿宋_GB2312" w:hAnsi="宋体" w:hint="eastAsia"/>
          <w:b/>
          <w:sz w:val="30"/>
          <w:szCs w:val="32"/>
        </w:rPr>
        <w:t>定义</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一、</w:t>
      </w:r>
      <w:bookmarkStart w:id="0" w:name="OLE_LINK7"/>
      <w:bookmarkStart w:id="1" w:name="OLE_LINK8"/>
      <w:r>
        <w:rPr>
          <w:rFonts w:ascii="仿宋_GB2312" w:eastAsia="仿宋_GB2312" w:hAnsi="仿宋_GB2312" w:hint="eastAsia"/>
          <w:sz w:val="28"/>
        </w:rPr>
        <w:t>为本协定之</w:t>
      </w:r>
      <w:bookmarkEnd w:id="0"/>
      <w:bookmarkEnd w:id="1"/>
      <w:r>
        <w:rPr>
          <w:rFonts w:ascii="仿宋_GB2312" w:eastAsia="仿宋_GB2312" w:hAnsi="仿宋_GB2312" w:hint="eastAsia"/>
          <w:sz w:val="28"/>
        </w:rPr>
        <w:t>目的：</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（一）法律规定</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在中国，系指本协定第二条第一款第一项适用范围所包括的社会保险制度相关的法律、行政法规、部门规章、地方性法规和其它规定；</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在芬兰，系指本协定第二条第一款第二项适用范围所包括的社会保险制度相关的法律法规。</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（二）主管机关</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在中国，系指人力资源</w:t>
      </w:r>
      <w:r w:rsidR="00E13B46">
        <w:rPr>
          <w:rFonts w:ascii="仿宋_GB2312" w:eastAsia="仿宋_GB2312" w:hAnsi="仿宋_GB2312" w:hint="eastAsia"/>
          <w:sz w:val="28"/>
        </w:rPr>
        <w:t>和</w:t>
      </w:r>
      <w:r>
        <w:rPr>
          <w:rFonts w:ascii="仿宋_GB2312" w:eastAsia="仿宋_GB2312" w:hAnsi="仿宋_GB2312" w:hint="eastAsia"/>
          <w:sz w:val="28"/>
        </w:rPr>
        <w:t>社会保障部；</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在芬兰，系指社会事务和卫生部。</w:t>
      </w:r>
      <w:bookmarkStart w:id="2" w:name="OLE_LINK3"/>
      <w:bookmarkStart w:id="3" w:name="OLE_LINK4"/>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（三）</w:t>
      </w:r>
      <w:bookmarkEnd w:id="2"/>
      <w:bookmarkEnd w:id="3"/>
      <w:r>
        <w:rPr>
          <w:rFonts w:ascii="仿宋_GB2312" w:eastAsia="仿宋_GB2312" w:hAnsi="仿宋_GB2312" w:hint="eastAsia"/>
          <w:sz w:val="28"/>
        </w:rPr>
        <w:t>经办机构</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在中国，系指人力资源</w:t>
      </w:r>
      <w:r w:rsidR="00E13B46">
        <w:rPr>
          <w:rFonts w:ascii="仿宋_GB2312" w:eastAsia="仿宋_GB2312" w:hAnsi="仿宋_GB2312" w:hint="eastAsia"/>
          <w:sz w:val="28"/>
        </w:rPr>
        <w:t>和</w:t>
      </w:r>
      <w:r>
        <w:rPr>
          <w:rFonts w:ascii="仿宋_GB2312" w:eastAsia="仿宋_GB2312" w:hAnsi="仿宋_GB2312" w:hint="eastAsia"/>
          <w:sz w:val="28"/>
        </w:rPr>
        <w:t>社会保障部社会保险事业管理中心或由该部指定的其它机构；</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lastRenderedPageBreak/>
        <w:t>在芬兰，系指负责实施本协定第二条第一款第二项所规定的法律及制度的机构或组织。</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（四）领土</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在中国，系指《中华人民共和国社会保险法》以及相关法律法规适用的领土；</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在芬兰，系指芬兰的领土。</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（五）国民</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 xml:space="preserve">在中国，系指具有中华人民共和国国籍的个人； </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在芬兰，系指国籍法所定义的芬兰国民。</w:t>
      </w:r>
    </w:p>
    <w:p w:rsidR="003642DC" w:rsidRDefault="003642DC" w:rsidP="00E13B46">
      <w:pPr>
        <w:numPr>
          <w:ilvl w:val="0"/>
          <w:numId w:val="2"/>
        </w:numPr>
        <w:ind w:firstLineChars="200" w:firstLine="560"/>
        <w:rPr>
          <w:rFonts w:ascii="仿宋_GB2312" w:eastAsia="仿宋_GB2312" w:hAnsi="仿宋_GB2312"/>
          <w:sz w:val="28"/>
        </w:rPr>
      </w:pPr>
      <w:r>
        <w:rPr>
          <w:rFonts w:ascii="仿宋_GB2312" w:eastAsia="仿宋_GB2312" w:hAnsi="仿宋_GB2312" w:hint="eastAsia"/>
          <w:sz w:val="28"/>
        </w:rPr>
        <w:t>本条中未定义的词语应具有缔约两国各自适用法律规定赋予的含义。</w:t>
      </w:r>
    </w:p>
    <w:p w:rsidR="003642DC" w:rsidRDefault="003642DC">
      <w:pPr>
        <w:rPr>
          <w:rFonts w:ascii="仿宋_GB2312" w:eastAsia="仿宋_GB2312" w:hAnsi="仿宋_GB2312"/>
          <w:sz w:val="28"/>
        </w:rPr>
      </w:pPr>
    </w:p>
    <w:p w:rsidR="003642DC" w:rsidRDefault="003642DC" w:rsidP="00E13B46">
      <w:pPr>
        <w:pStyle w:val="a4"/>
        <w:numPr>
          <w:ilvl w:val="0"/>
          <w:numId w:val="3"/>
        </w:numPr>
        <w:ind w:firstLine="602"/>
        <w:jc w:val="center"/>
        <w:rPr>
          <w:rFonts w:ascii="仿宋_GB2312" w:eastAsia="仿宋_GB2312" w:hAnsi="宋体"/>
          <w:b/>
          <w:sz w:val="30"/>
          <w:szCs w:val="32"/>
        </w:rPr>
      </w:pPr>
      <w:r>
        <w:rPr>
          <w:rFonts w:ascii="仿宋_GB2312" w:eastAsia="仿宋_GB2312" w:hAnsi="宋体" w:hint="eastAsia"/>
          <w:b/>
          <w:sz w:val="30"/>
          <w:szCs w:val="32"/>
        </w:rPr>
        <w:t>法律适用范围</w:t>
      </w:r>
    </w:p>
    <w:p w:rsidR="003642DC" w:rsidRDefault="003642DC">
      <w:pPr>
        <w:pStyle w:val="a4"/>
        <w:ind w:firstLineChars="0" w:firstLine="0"/>
        <w:jc w:val="center"/>
        <w:rPr>
          <w:rFonts w:ascii="仿宋_GB2312" w:eastAsia="仿宋_GB2312" w:hAnsi="宋体"/>
          <w:b/>
          <w:sz w:val="32"/>
          <w:szCs w:val="32"/>
        </w:rPr>
      </w:pP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一、本协定适用于与以下社会保险制度相关的法律规定：</w:t>
      </w:r>
    </w:p>
    <w:p w:rsidR="003642DC" w:rsidRDefault="003642DC">
      <w:pPr>
        <w:rPr>
          <w:rFonts w:ascii="仿宋_GB2312" w:eastAsia="仿宋_GB2312" w:hAnsi="仿宋_GB2312"/>
          <w:sz w:val="28"/>
        </w:rPr>
      </w:pPr>
      <w:r>
        <w:rPr>
          <w:rFonts w:ascii="仿宋_GB2312" w:eastAsia="仿宋_GB2312" w:hAnsi="仿宋_GB2312" w:hint="eastAsia"/>
          <w:sz w:val="28"/>
        </w:rPr>
        <w:t xml:space="preserve">   （一）在中国</w:t>
      </w:r>
    </w:p>
    <w:p w:rsidR="003642DC" w:rsidRDefault="003642DC" w:rsidP="00E13B46">
      <w:pPr>
        <w:numPr>
          <w:ilvl w:val="0"/>
          <w:numId w:val="4"/>
        </w:numPr>
        <w:ind w:firstLineChars="200" w:firstLine="560"/>
        <w:rPr>
          <w:rFonts w:ascii="仿宋_GB2312" w:eastAsia="仿宋_GB2312" w:hAnsi="仿宋_GB2312"/>
          <w:sz w:val="28"/>
        </w:rPr>
      </w:pPr>
      <w:r>
        <w:rPr>
          <w:rFonts w:ascii="仿宋_GB2312" w:eastAsia="仿宋_GB2312" w:hAnsi="仿宋_GB2312" w:hint="eastAsia"/>
          <w:sz w:val="28"/>
        </w:rPr>
        <w:t xml:space="preserve">职工基本养老保险； </w:t>
      </w:r>
    </w:p>
    <w:p w:rsidR="003642DC" w:rsidRDefault="003642DC" w:rsidP="00E13B46">
      <w:pPr>
        <w:numPr>
          <w:ilvl w:val="0"/>
          <w:numId w:val="4"/>
        </w:numPr>
        <w:ind w:firstLineChars="200" w:firstLine="560"/>
        <w:rPr>
          <w:rFonts w:ascii="仿宋_GB2312" w:eastAsia="仿宋_GB2312" w:hAnsi="仿宋_GB2312"/>
          <w:sz w:val="28"/>
        </w:rPr>
      </w:pPr>
      <w:r>
        <w:rPr>
          <w:rFonts w:ascii="仿宋_GB2312" w:eastAsia="仿宋_GB2312" w:hAnsi="仿宋_GB2312" w:hint="eastAsia"/>
          <w:sz w:val="28"/>
        </w:rPr>
        <w:t>失业保险。</w:t>
      </w:r>
    </w:p>
    <w:p w:rsidR="003642DC" w:rsidRDefault="003642DC">
      <w:pPr>
        <w:rPr>
          <w:rFonts w:ascii="仿宋_GB2312" w:eastAsia="仿宋_GB2312" w:hAnsi="仿宋_GB2312"/>
          <w:sz w:val="28"/>
        </w:rPr>
      </w:pPr>
      <w:r>
        <w:rPr>
          <w:rFonts w:ascii="仿宋_GB2312" w:eastAsia="仿宋_GB2312" w:hAnsi="仿宋_GB2312" w:hint="eastAsia"/>
          <w:sz w:val="28"/>
        </w:rPr>
        <w:t xml:space="preserve">   （二）在芬兰</w:t>
      </w:r>
    </w:p>
    <w:p w:rsidR="003642DC" w:rsidRDefault="003642DC" w:rsidP="00E13B46">
      <w:pPr>
        <w:numPr>
          <w:ilvl w:val="0"/>
          <w:numId w:val="5"/>
        </w:numPr>
        <w:ind w:firstLineChars="200" w:firstLine="560"/>
        <w:rPr>
          <w:rFonts w:ascii="仿宋_GB2312" w:eastAsia="仿宋_GB2312" w:hAnsi="仿宋_GB2312"/>
          <w:sz w:val="28"/>
        </w:rPr>
      </w:pPr>
      <w:r>
        <w:rPr>
          <w:rFonts w:ascii="仿宋_GB2312" w:eastAsia="仿宋_GB2312" w:hAnsi="仿宋_GB2312" w:hint="eastAsia"/>
          <w:sz w:val="28"/>
        </w:rPr>
        <w:t>与收入相关的年金计划下的老年、残疾和遗属年金；</w:t>
      </w:r>
    </w:p>
    <w:p w:rsidR="003642DC" w:rsidRDefault="003642DC" w:rsidP="00E13B46">
      <w:pPr>
        <w:numPr>
          <w:ilvl w:val="0"/>
          <w:numId w:val="5"/>
        </w:numPr>
        <w:ind w:firstLineChars="200" w:firstLine="560"/>
        <w:rPr>
          <w:rFonts w:ascii="仿宋_GB2312" w:eastAsia="仿宋_GB2312" w:hAnsi="仿宋_GB2312"/>
          <w:sz w:val="28"/>
        </w:rPr>
      </w:pPr>
      <w:r>
        <w:rPr>
          <w:rFonts w:ascii="仿宋_GB2312" w:eastAsia="仿宋_GB2312" w:hAnsi="仿宋_GB2312" w:hint="eastAsia"/>
          <w:sz w:val="28"/>
        </w:rPr>
        <w:t>失业保险。</w:t>
      </w:r>
    </w:p>
    <w:p w:rsidR="003642DC" w:rsidRDefault="003642DC" w:rsidP="00E13B46">
      <w:pPr>
        <w:ind w:firstLineChars="200" w:firstLine="560"/>
        <w:rPr>
          <w:rFonts w:ascii="仿宋_GB2312" w:eastAsia="仿宋_GB2312" w:hAnsi="仿宋_GB2312"/>
          <w:sz w:val="28"/>
        </w:rPr>
      </w:pPr>
      <w:r>
        <w:rPr>
          <w:rFonts w:ascii="仿宋_GB2312" w:eastAsia="仿宋_GB2312" w:hAnsi="仿宋_GB2312" w:hint="eastAsia"/>
          <w:sz w:val="28"/>
        </w:rPr>
        <w:t>二、除非本协定另有规定，本条第一款所提及的法律规定不包括</w:t>
      </w:r>
      <w:r>
        <w:rPr>
          <w:rFonts w:ascii="仿宋_GB2312" w:eastAsia="仿宋_GB2312" w:hAnsi="仿宋_GB2312" w:hint="eastAsia"/>
          <w:sz w:val="28"/>
        </w:rPr>
        <w:lastRenderedPageBreak/>
        <w:t>缔约一国与第三国在社会保障方面缔结的条约或其它国际协定，以及为具体实施之目的颁布的法律规定。</w:t>
      </w:r>
    </w:p>
    <w:p w:rsidR="003642DC" w:rsidRDefault="003642DC" w:rsidP="00E13B46">
      <w:pPr>
        <w:ind w:firstLineChars="200" w:firstLine="560"/>
        <w:rPr>
          <w:rFonts w:ascii="仿宋_GB2312" w:eastAsia="仿宋_GB2312" w:hAnsi="仿宋_GB2312"/>
          <w:sz w:val="28"/>
        </w:rPr>
      </w:pPr>
    </w:p>
    <w:p w:rsidR="003642DC" w:rsidRDefault="003642DC">
      <w:pPr>
        <w:numPr>
          <w:ilvl w:val="0"/>
          <w:numId w:val="6"/>
        </w:numPr>
        <w:jc w:val="center"/>
        <w:rPr>
          <w:rFonts w:ascii="仿宋_GB2312" w:eastAsia="仿宋_GB2312" w:hAnsi="宋体"/>
          <w:b/>
          <w:sz w:val="30"/>
          <w:szCs w:val="32"/>
        </w:rPr>
      </w:pPr>
      <w:r>
        <w:rPr>
          <w:rFonts w:ascii="仿宋_GB2312" w:eastAsia="仿宋_GB2312" w:hAnsi="宋体" w:hint="eastAsia"/>
          <w:b/>
          <w:sz w:val="30"/>
          <w:szCs w:val="32"/>
        </w:rPr>
        <w:t>人员适用范围</w:t>
      </w:r>
    </w:p>
    <w:p w:rsidR="003642DC" w:rsidRDefault="003642DC">
      <w:pPr>
        <w:jc w:val="center"/>
        <w:rPr>
          <w:rFonts w:ascii="仿宋_GB2312" w:eastAsia="仿宋_GB2312" w:hAnsi="宋体"/>
          <w:b/>
          <w:sz w:val="32"/>
          <w:szCs w:val="32"/>
        </w:rPr>
      </w:pPr>
    </w:p>
    <w:p w:rsidR="003642DC" w:rsidRPr="004F58A4" w:rsidRDefault="003642DC" w:rsidP="008A5AEA">
      <w:pPr>
        <w:rPr>
          <w:rFonts w:ascii="仿宋_GB2312" w:eastAsia="仿宋_GB2312" w:hAnsi="仿宋_GB2312"/>
          <w:sz w:val="28"/>
        </w:rPr>
      </w:pPr>
      <w:r>
        <w:rPr>
          <w:rFonts w:ascii="仿宋_GB2312" w:eastAsia="仿宋_GB2312" w:hAnsi="宋体" w:hint="eastAsia"/>
          <w:sz w:val="32"/>
          <w:szCs w:val="32"/>
        </w:rPr>
        <w:t xml:space="preserve">  </w:t>
      </w:r>
      <w:r>
        <w:rPr>
          <w:rFonts w:ascii="仿宋_GB2312" w:eastAsia="仿宋_GB2312" w:hAnsi="宋体" w:hint="eastAsia"/>
          <w:sz w:val="30"/>
          <w:szCs w:val="32"/>
        </w:rPr>
        <w:t xml:space="preserve">  </w:t>
      </w:r>
      <w:r w:rsidRPr="004F58A4">
        <w:rPr>
          <w:rFonts w:ascii="仿宋_GB2312" w:eastAsia="仿宋_GB2312" w:hAnsi="仿宋_GB2312" w:hint="eastAsia"/>
          <w:sz w:val="28"/>
        </w:rPr>
        <w:t>除非另有规定，本协定将适用于正在或曾经受第二条所提及法律规定管辖的所有人员，及从这些人员获得权益的其他人员。</w:t>
      </w:r>
    </w:p>
    <w:p w:rsidR="003642DC" w:rsidRDefault="003642DC">
      <w:pPr>
        <w:jc w:val="left"/>
        <w:rPr>
          <w:rFonts w:ascii="仿宋_GB2312" w:eastAsia="仿宋_GB2312" w:hAnsi="宋体"/>
          <w:sz w:val="32"/>
          <w:szCs w:val="32"/>
        </w:rPr>
      </w:pPr>
    </w:p>
    <w:p w:rsidR="003642DC" w:rsidRDefault="003642DC">
      <w:pPr>
        <w:numPr>
          <w:ilvl w:val="0"/>
          <w:numId w:val="6"/>
        </w:numPr>
        <w:jc w:val="center"/>
        <w:rPr>
          <w:rFonts w:ascii="仿宋_GB2312" w:eastAsia="仿宋_GB2312" w:hAnsi="宋体"/>
          <w:b/>
          <w:sz w:val="30"/>
          <w:szCs w:val="32"/>
        </w:rPr>
      </w:pPr>
      <w:r>
        <w:rPr>
          <w:rFonts w:ascii="仿宋_GB2312" w:eastAsia="仿宋_GB2312" w:hAnsi="宋体" w:hint="eastAsia"/>
          <w:b/>
          <w:sz w:val="30"/>
          <w:szCs w:val="32"/>
        </w:rPr>
        <w:t>平等对待</w:t>
      </w:r>
    </w:p>
    <w:p w:rsidR="003642DC" w:rsidRDefault="003642DC">
      <w:pPr>
        <w:jc w:val="center"/>
        <w:rPr>
          <w:rFonts w:ascii="仿宋_GB2312" w:eastAsia="仿宋_GB2312" w:hAnsi="宋体"/>
          <w:b/>
          <w:sz w:val="30"/>
          <w:szCs w:val="32"/>
        </w:rPr>
      </w:pPr>
    </w:p>
    <w:p w:rsidR="003642DC" w:rsidRPr="004F58A4" w:rsidRDefault="003642DC" w:rsidP="008A5AEA">
      <w:pPr>
        <w:ind w:firstLineChars="200" w:firstLine="560"/>
        <w:rPr>
          <w:rFonts w:ascii="仿宋_GB2312" w:eastAsia="仿宋_GB2312" w:hAnsi="仿宋_GB2312"/>
          <w:sz w:val="28"/>
        </w:rPr>
      </w:pPr>
      <w:r w:rsidRPr="004F58A4">
        <w:rPr>
          <w:rFonts w:ascii="仿宋_GB2312" w:eastAsia="仿宋_GB2312" w:hAnsi="仿宋_GB2312" w:hint="eastAsia"/>
          <w:sz w:val="28"/>
        </w:rPr>
        <w:t>除非本协定另有规定，第三条所提及人员在适用缔约一国法律规定时，应当受到与该国国民平等的对待。</w:t>
      </w:r>
    </w:p>
    <w:p w:rsidR="003642DC" w:rsidRDefault="003642DC">
      <w:pPr>
        <w:ind w:firstLineChars="200" w:firstLine="640"/>
        <w:jc w:val="left"/>
        <w:rPr>
          <w:rFonts w:ascii="仿宋_GB2312" w:eastAsia="仿宋_GB2312" w:hAnsi="宋体"/>
          <w:sz w:val="32"/>
          <w:szCs w:val="32"/>
        </w:rPr>
      </w:pPr>
    </w:p>
    <w:p w:rsidR="003642DC" w:rsidRDefault="003642DC">
      <w:pPr>
        <w:numPr>
          <w:ilvl w:val="0"/>
          <w:numId w:val="6"/>
        </w:numPr>
        <w:jc w:val="center"/>
        <w:rPr>
          <w:rFonts w:ascii="仿宋_GB2312" w:eastAsia="仿宋_GB2312" w:hAnsi="宋体"/>
          <w:b/>
          <w:sz w:val="30"/>
          <w:szCs w:val="32"/>
        </w:rPr>
      </w:pPr>
      <w:r>
        <w:rPr>
          <w:rFonts w:ascii="仿宋_GB2312" w:eastAsia="仿宋_GB2312" w:hAnsi="宋体" w:hint="eastAsia"/>
          <w:b/>
          <w:sz w:val="30"/>
          <w:szCs w:val="32"/>
        </w:rPr>
        <w:t>待遇输出</w:t>
      </w:r>
    </w:p>
    <w:p w:rsidR="003642DC" w:rsidRDefault="003642DC">
      <w:pPr>
        <w:jc w:val="center"/>
        <w:rPr>
          <w:rFonts w:ascii="仿宋_GB2312" w:eastAsia="仿宋_GB2312" w:hAnsi="宋体"/>
          <w:b/>
          <w:sz w:val="30"/>
          <w:szCs w:val="32"/>
        </w:rPr>
      </w:pPr>
    </w:p>
    <w:p w:rsidR="003642DC" w:rsidRPr="005E310A" w:rsidRDefault="003642DC">
      <w:pPr>
        <w:rPr>
          <w:rFonts w:ascii="仿宋_GB2312" w:eastAsia="仿宋_GB2312" w:hAnsi="仿宋_GB2312"/>
          <w:sz w:val="28"/>
        </w:rPr>
      </w:pPr>
      <w:r>
        <w:rPr>
          <w:rFonts w:ascii="仿宋_GB2312" w:eastAsia="仿宋_GB2312" w:hAnsi="宋体" w:hint="eastAsia"/>
          <w:sz w:val="30"/>
          <w:szCs w:val="32"/>
        </w:rPr>
        <w:t xml:space="preserve">    </w:t>
      </w:r>
      <w:r w:rsidRPr="005E310A">
        <w:rPr>
          <w:rFonts w:ascii="仿宋_GB2312" w:eastAsia="仿宋_GB2312" w:hAnsi="仿宋_GB2312" w:hint="eastAsia"/>
          <w:sz w:val="28"/>
        </w:rPr>
        <w:t>除非本协定另有规定，缔约一国不应仅因为待遇领取人停留或居住在缔约另一国或第三国领土上而减少或改变依据缔约一国法律规定获得的待遇。</w:t>
      </w:r>
    </w:p>
    <w:p w:rsidR="003642DC" w:rsidRDefault="003642DC">
      <w:pPr>
        <w:rPr>
          <w:rFonts w:ascii="仿宋_GB2312" w:eastAsia="仿宋_GB2312" w:hAnsi="宋体"/>
          <w:sz w:val="30"/>
          <w:szCs w:val="32"/>
        </w:rPr>
      </w:pPr>
    </w:p>
    <w:p w:rsidR="003642DC" w:rsidRDefault="003642DC">
      <w:pPr>
        <w:jc w:val="center"/>
        <w:rPr>
          <w:rFonts w:ascii="黑体" w:eastAsia="黑体" w:hAnsi="宋体"/>
          <w:sz w:val="30"/>
          <w:szCs w:val="32"/>
        </w:rPr>
      </w:pPr>
      <w:r>
        <w:rPr>
          <w:rFonts w:ascii="黑体" w:eastAsia="黑体" w:hAnsi="宋体" w:hint="eastAsia"/>
          <w:sz w:val="30"/>
          <w:szCs w:val="32"/>
        </w:rPr>
        <w:t>第二部分 关于适用法律的规定</w:t>
      </w:r>
    </w:p>
    <w:p w:rsidR="003642DC" w:rsidRDefault="003642DC">
      <w:pPr>
        <w:jc w:val="center"/>
        <w:rPr>
          <w:rFonts w:ascii="宋体" w:hAnsi="宋体"/>
          <w:b/>
          <w:sz w:val="30"/>
        </w:rPr>
      </w:pPr>
    </w:p>
    <w:p w:rsidR="003642DC" w:rsidRDefault="003642DC">
      <w:pPr>
        <w:pStyle w:val="a4"/>
        <w:numPr>
          <w:ilvl w:val="0"/>
          <w:numId w:val="6"/>
        </w:numPr>
        <w:ind w:firstLineChars="0"/>
        <w:jc w:val="center"/>
        <w:rPr>
          <w:rFonts w:ascii="仿宋_GB2312" w:eastAsia="仿宋_GB2312"/>
          <w:b/>
          <w:sz w:val="30"/>
          <w:szCs w:val="32"/>
        </w:rPr>
      </w:pPr>
      <w:r>
        <w:rPr>
          <w:rFonts w:ascii="仿宋_GB2312" w:eastAsia="仿宋_GB2312" w:hint="eastAsia"/>
          <w:b/>
          <w:sz w:val="30"/>
          <w:szCs w:val="32"/>
        </w:rPr>
        <w:t>一般规定</w:t>
      </w:r>
    </w:p>
    <w:p w:rsidR="003642DC" w:rsidRDefault="003642DC">
      <w:pPr>
        <w:pStyle w:val="a4"/>
        <w:ind w:left="420" w:firstLineChars="0" w:firstLine="0"/>
        <w:rPr>
          <w:rFonts w:ascii="仿宋_GB2312" w:eastAsia="仿宋_GB2312"/>
          <w:b/>
          <w:sz w:val="30"/>
          <w:szCs w:val="32"/>
        </w:rPr>
      </w:pPr>
    </w:p>
    <w:p w:rsidR="003642DC" w:rsidRPr="00F85FB2" w:rsidRDefault="003642DC" w:rsidP="00F85FB2">
      <w:pPr>
        <w:ind w:firstLineChars="200" w:firstLine="560"/>
        <w:rPr>
          <w:rFonts w:ascii="仿宋_GB2312" w:eastAsia="仿宋_GB2312"/>
          <w:sz w:val="28"/>
          <w:szCs w:val="28"/>
        </w:rPr>
      </w:pPr>
      <w:r w:rsidRPr="00F85FB2">
        <w:rPr>
          <w:rFonts w:ascii="仿宋_GB2312" w:eastAsia="仿宋_GB2312" w:hAnsi="宋体" w:hint="eastAsia"/>
          <w:sz w:val="28"/>
          <w:szCs w:val="28"/>
        </w:rPr>
        <w:t>除非本协定另有规定，在缔约一国领土上受雇或自雇的人员，就该项工作而言，仅受该缔约国法律规定管辖。</w:t>
      </w:r>
    </w:p>
    <w:p w:rsidR="003642DC" w:rsidRDefault="003642DC">
      <w:pPr>
        <w:pStyle w:val="a4"/>
        <w:ind w:firstLineChars="0" w:firstLine="0"/>
        <w:jc w:val="left"/>
        <w:rPr>
          <w:rFonts w:ascii="仿宋_GB2312" w:eastAsia="仿宋_GB2312"/>
          <w:bCs/>
          <w:sz w:val="32"/>
          <w:szCs w:val="32"/>
        </w:rPr>
      </w:pPr>
    </w:p>
    <w:p w:rsidR="003642DC" w:rsidRDefault="003642DC">
      <w:pPr>
        <w:numPr>
          <w:ilvl w:val="0"/>
          <w:numId w:val="6"/>
        </w:numPr>
        <w:jc w:val="center"/>
        <w:rPr>
          <w:rFonts w:ascii="仿宋_GB2312" w:eastAsia="仿宋_GB2312" w:hAnsi="宋体"/>
          <w:b/>
          <w:sz w:val="30"/>
          <w:szCs w:val="32"/>
        </w:rPr>
      </w:pPr>
      <w:r>
        <w:rPr>
          <w:rFonts w:ascii="仿宋_GB2312" w:eastAsia="仿宋_GB2312" w:hAnsi="宋体" w:hint="eastAsia"/>
          <w:b/>
          <w:sz w:val="30"/>
          <w:szCs w:val="32"/>
        </w:rPr>
        <w:t>派遣人员和自雇人员</w:t>
      </w:r>
    </w:p>
    <w:p w:rsidR="003642DC" w:rsidRDefault="003642DC">
      <w:pPr>
        <w:jc w:val="center"/>
        <w:rPr>
          <w:rFonts w:ascii="仿宋_GB2312" w:eastAsia="仿宋_GB2312" w:hAnsi="宋体"/>
          <w:b/>
          <w:sz w:val="30"/>
          <w:szCs w:val="32"/>
        </w:rPr>
      </w:pPr>
    </w:p>
    <w:p w:rsidR="003642DC" w:rsidRPr="00F85FB2" w:rsidRDefault="003642DC">
      <w:pPr>
        <w:ind w:firstLine="600"/>
        <w:rPr>
          <w:rFonts w:ascii="仿宋_GB2312" w:eastAsia="仿宋_GB2312"/>
          <w:sz w:val="28"/>
          <w:szCs w:val="28"/>
        </w:rPr>
      </w:pPr>
      <w:r w:rsidRPr="00F85FB2">
        <w:rPr>
          <w:rFonts w:ascii="仿宋_GB2312" w:eastAsia="仿宋_GB2312" w:hint="eastAsia"/>
          <w:sz w:val="28"/>
          <w:szCs w:val="28"/>
        </w:rPr>
        <w:t>一、如果雇员在缔约一国领土上受雇于在该缔约国领土有经营场所的雇主，依其雇佣关系被雇主派往缔约另一国领土为该雇主工作，该雇员就该雇佣关系而言继续仅适用首先提及缔约国的法律规定，如同该雇员仍在该缔约国领土受雇一样，条件是</w:t>
      </w:r>
      <w:r w:rsidRPr="00F85FB2">
        <w:rPr>
          <w:rFonts w:ascii="仿宋_GB2312" w:eastAsia="仿宋_GB2312" w:hAnsi="仿宋_GB2312" w:hint="eastAsia"/>
          <w:sz w:val="28"/>
          <w:szCs w:val="28"/>
        </w:rPr>
        <w:t>该派遣期限不超过60个日历月。</w:t>
      </w:r>
    </w:p>
    <w:p w:rsidR="003642DC" w:rsidRPr="00F85FB2" w:rsidRDefault="003642DC" w:rsidP="00F85FB2">
      <w:pPr>
        <w:ind w:firstLineChars="200" w:firstLine="560"/>
        <w:rPr>
          <w:rFonts w:ascii="仿宋_GB2312" w:eastAsia="仿宋_GB2312"/>
          <w:sz w:val="28"/>
          <w:szCs w:val="28"/>
        </w:rPr>
      </w:pPr>
      <w:r w:rsidRPr="00F85FB2">
        <w:rPr>
          <w:rFonts w:ascii="仿宋_GB2312" w:eastAsia="仿宋_GB2312" w:hint="eastAsia"/>
          <w:sz w:val="28"/>
          <w:szCs w:val="28"/>
        </w:rPr>
        <w:t>二、受缔约一国法律规定管辖并且通常在该国领土上工作的自雇人员，临时到缔约另一国领土上从事自雇工作，该人员应仅受首先提及缔约国法律规定管辖，如同该人员仍在该国领土上自雇一样，条件是其在缔约另一国领土上从事自雇活动的期限不超过60个日历月。</w:t>
      </w:r>
    </w:p>
    <w:p w:rsidR="003642DC" w:rsidRPr="00F85FB2" w:rsidRDefault="003642DC">
      <w:pPr>
        <w:ind w:firstLine="600"/>
        <w:rPr>
          <w:rFonts w:ascii="仿宋_GB2312" w:eastAsia="仿宋_GB2312"/>
          <w:sz w:val="28"/>
          <w:szCs w:val="28"/>
        </w:rPr>
      </w:pPr>
      <w:r w:rsidRPr="00F85FB2">
        <w:rPr>
          <w:rFonts w:ascii="仿宋_GB2312" w:eastAsia="仿宋_GB2312" w:hint="eastAsia"/>
          <w:sz w:val="28"/>
          <w:szCs w:val="28"/>
        </w:rPr>
        <w:t>三、若本条第一款和第二款所提及的雇佣或自雇期限超过60个日历月，缔约两国主管机关或经办机构可同意该雇员或自雇人员继续适用首先提及缔约国的法律规定。</w:t>
      </w:r>
    </w:p>
    <w:p w:rsidR="003642DC" w:rsidRDefault="003642DC">
      <w:pPr>
        <w:ind w:firstLine="600"/>
        <w:rPr>
          <w:rFonts w:ascii="仿宋_GB2312" w:eastAsia="仿宋_GB2312"/>
          <w:sz w:val="30"/>
        </w:rPr>
      </w:pPr>
    </w:p>
    <w:p w:rsidR="003642DC" w:rsidRDefault="003642DC">
      <w:pPr>
        <w:pStyle w:val="a4"/>
        <w:numPr>
          <w:ilvl w:val="0"/>
          <w:numId w:val="6"/>
        </w:numPr>
        <w:ind w:firstLineChars="0"/>
        <w:jc w:val="center"/>
        <w:rPr>
          <w:rFonts w:ascii="仿宋_GB2312" w:eastAsia="仿宋_GB2312"/>
          <w:b/>
          <w:sz w:val="30"/>
          <w:szCs w:val="32"/>
        </w:rPr>
      </w:pPr>
      <w:r>
        <w:rPr>
          <w:rFonts w:ascii="仿宋_GB2312" w:eastAsia="仿宋_GB2312" w:hint="eastAsia"/>
          <w:b/>
          <w:sz w:val="30"/>
          <w:szCs w:val="32"/>
        </w:rPr>
        <w:t xml:space="preserve"> 航海船舶和航空器上的雇员</w:t>
      </w:r>
    </w:p>
    <w:p w:rsidR="003642DC" w:rsidRDefault="003642DC">
      <w:pPr>
        <w:pStyle w:val="a4"/>
        <w:ind w:firstLineChars="0" w:firstLine="0"/>
        <w:jc w:val="left"/>
        <w:rPr>
          <w:rFonts w:ascii="仿宋_GB2312" w:eastAsia="仿宋_GB2312"/>
          <w:bCs/>
          <w:sz w:val="30"/>
          <w:szCs w:val="32"/>
        </w:rPr>
      </w:pPr>
    </w:p>
    <w:p w:rsidR="003642DC" w:rsidRPr="00F85FB2" w:rsidRDefault="0043051D">
      <w:pPr>
        <w:ind w:firstLine="600"/>
        <w:rPr>
          <w:rFonts w:ascii="仿宋_GB2312" w:eastAsia="仿宋_GB2312"/>
          <w:sz w:val="28"/>
          <w:szCs w:val="28"/>
        </w:rPr>
      </w:pPr>
      <w:r>
        <w:rPr>
          <w:rFonts w:ascii="仿宋_GB2312" w:eastAsia="仿宋_GB2312" w:hint="eastAsia"/>
          <w:sz w:val="28"/>
          <w:szCs w:val="28"/>
        </w:rPr>
        <w:t>一、在悬挂任一</w:t>
      </w:r>
      <w:r w:rsidR="003642DC" w:rsidRPr="00F85FB2">
        <w:rPr>
          <w:rFonts w:ascii="仿宋_GB2312" w:eastAsia="仿宋_GB2312" w:hint="eastAsia"/>
          <w:sz w:val="28"/>
          <w:szCs w:val="28"/>
        </w:rPr>
        <w:t>缔约国船旗的航海船舶上受雇的人员适用该缔约</w:t>
      </w:r>
      <w:r w:rsidR="003642DC" w:rsidRPr="00F85FB2">
        <w:rPr>
          <w:rFonts w:ascii="仿宋_GB2312" w:eastAsia="仿宋_GB2312" w:hint="eastAsia"/>
          <w:sz w:val="28"/>
          <w:szCs w:val="28"/>
        </w:rPr>
        <w:lastRenderedPageBreak/>
        <w:t>国的法律规定。但是，如果该雇员通常居住在缔约一国领土上，被在同一缔约国的雇主派遣到悬挂缔约另一国国旗的航海船舶上工作，则该雇员适用首先提及缔约国的法律规定，如同该雇员仍在该缔约国领土上受雇一样。</w:t>
      </w:r>
    </w:p>
    <w:p w:rsidR="003642DC" w:rsidRPr="00F85FB2" w:rsidRDefault="003642DC">
      <w:pPr>
        <w:ind w:firstLine="600"/>
        <w:rPr>
          <w:rFonts w:ascii="仿宋_GB2312" w:eastAsia="仿宋_GB2312"/>
          <w:sz w:val="28"/>
          <w:szCs w:val="28"/>
        </w:rPr>
      </w:pPr>
      <w:r w:rsidRPr="00F85FB2">
        <w:rPr>
          <w:rFonts w:ascii="仿宋_GB2312" w:eastAsia="仿宋_GB2312" w:hint="eastAsia"/>
          <w:sz w:val="28"/>
          <w:szCs w:val="28"/>
        </w:rPr>
        <w:t>二、在航空器上受雇的飞行人员，就其雇佣关系而言，适用其受雇企业总部所在地领土所属的缔约国法律规定。但是，如果该企业在缔约另一国领土上拥有代表机构，则受雇于该代表机构的人员将受该代表机构所在地领土所属的缔约国法律规定管辖。</w:t>
      </w:r>
    </w:p>
    <w:p w:rsidR="003642DC" w:rsidRDefault="003642DC">
      <w:pPr>
        <w:pStyle w:val="a4"/>
        <w:ind w:firstLineChars="0" w:firstLine="0"/>
        <w:jc w:val="left"/>
        <w:rPr>
          <w:rFonts w:ascii="仿宋_GB2312" w:eastAsia="仿宋_GB2312"/>
          <w:bCs/>
          <w:sz w:val="30"/>
          <w:szCs w:val="32"/>
        </w:rPr>
      </w:pPr>
    </w:p>
    <w:p w:rsidR="003642DC" w:rsidRDefault="003642DC">
      <w:pPr>
        <w:jc w:val="center"/>
        <w:rPr>
          <w:rFonts w:ascii="仿宋_GB2312" w:eastAsia="仿宋_GB2312"/>
          <w:b/>
          <w:sz w:val="30"/>
        </w:rPr>
      </w:pPr>
      <w:r>
        <w:rPr>
          <w:rFonts w:ascii="仿宋_GB2312" w:eastAsia="仿宋_GB2312" w:hint="eastAsia"/>
          <w:b/>
          <w:sz w:val="30"/>
        </w:rPr>
        <w:t xml:space="preserve">      第九条</w:t>
      </w:r>
      <w:r w:rsidR="00741316">
        <w:rPr>
          <w:rFonts w:ascii="仿宋_GB2312" w:eastAsia="仿宋_GB2312" w:hint="eastAsia"/>
          <w:b/>
          <w:sz w:val="30"/>
        </w:rPr>
        <w:t xml:space="preserve"> </w:t>
      </w:r>
      <w:r>
        <w:rPr>
          <w:rFonts w:ascii="仿宋_GB2312" w:eastAsia="仿宋_GB2312" w:hint="eastAsia"/>
          <w:b/>
          <w:sz w:val="30"/>
        </w:rPr>
        <w:t>外交、领事机构人员和公务员</w:t>
      </w:r>
    </w:p>
    <w:p w:rsidR="003642DC" w:rsidRDefault="003642DC">
      <w:pPr>
        <w:jc w:val="center"/>
        <w:rPr>
          <w:rFonts w:ascii="仿宋_GB2312" w:eastAsia="仿宋_GB2312"/>
          <w:b/>
          <w:sz w:val="30"/>
        </w:rPr>
      </w:pPr>
    </w:p>
    <w:p w:rsidR="003642DC" w:rsidRPr="00F85FB2" w:rsidRDefault="003642DC">
      <w:pPr>
        <w:numPr>
          <w:ilvl w:val="0"/>
          <w:numId w:val="7"/>
        </w:numPr>
        <w:ind w:firstLine="600"/>
        <w:rPr>
          <w:rFonts w:ascii="仿宋_GB2312" w:eastAsia="仿宋_GB2312"/>
          <w:sz w:val="28"/>
          <w:szCs w:val="28"/>
        </w:rPr>
      </w:pPr>
      <w:r w:rsidRPr="00F85FB2">
        <w:rPr>
          <w:rFonts w:ascii="仿宋_GB2312" w:eastAsia="仿宋_GB2312" w:hint="eastAsia"/>
          <w:sz w:val="28"/>
          <w:szCs w:val="28"/>
        </w:rPr>
        <w:t>本协定不影响一九六一年四月十八日签订的《维也纳外交关系公约》和一九六三年四月二十四日签订的《维也纳领事关系公约》的适用。</w:t>
      </w:r>
    </w:p>
    <w:p w:rsidR="003642DC" w:rsidRPr="00F85FB2" w:rsidRDefault="003642DC">
      <w:pPr>
        <w:numPr>
          <w:ilvl w:val="0"/>
          <w:numId w:val="7"/>
        </w:numPr>
        <w:ind w:firstLine="600"/>
        <w:rPr>
          <w:rFonts w:ascii="仿宋_GB2312" w:eastAsia="仿宋_GB2312"/>
          <w:b/>
          <w:sz w:val="28"/>
          <w:szCs w:val="28"/>
        </w:rPr>
      </w:pPr>
      <w:r w:rsidRPr="00F85FB2">
        <w:rPr>
          <w:rFonts w:ascii="仿宋_GB2312" w:eastAsia="仿宋_GB2312" w:hint="eastAsia"/>
          <w:sz w:val="28"/>
          <w:szCs w:val="28"/>
        </w:rPr>
        <w:t>公务员及类似人员受其雇佣机构所在缔约国法律规定管辖。</w:t>
      </w:r>
    </w:p>
    <w:p w:rsidR="00F85FB2" w:rsidRPr="00F85FB2" w:rsidRDefault="00F85FB2" w:rsidP="00F85FB2">
      <w:pPr>
        <w:ind w:left="600"/>
        <w:rPr>
          <w:rFonts w:ascii="仿宋_GB2312" w:eastAsia="仿宋_GB2312"/>
          <w:b/>
          <w:sz w:val="28"/>
          <w:szCs w:val="28"/>
        </w:rPr>
      </w:pPr>
    </w:p>
    <w:p w:rsidR="003642DC" w:rsidRDefault="003642DC">
      <w:pPr>
        <w:numPr>
          <w:ilvl w:val="0"/>
          <w:numId w:val="8"/>
        </w:numPr>
        <w:jc w:val="center"/>
        <w:rPr>
          <w:rFonts w:ascii="仿宋_GB2312" w:eastAsia="仿宋_GB2312"/>
          <w:b/>
          <w:sz w:val="30"/>
        </w:rPr>
      </w:pPr>
      <w:r>
        <w:rPr>
          <w:rFonts w:ascii="仿宋_GB2312" w:eastAsia="仿宋_GB2312" w:hint="eastAsia"/>
          <w:b/>
          <w:sz w:val="30"/>
        </w:rPr>
        <w:t xml:space="preserve"> 例外</w:t>
      </w:r>
    </w:p>
    <w:p w:rsidR="003642DC" w:rsidRDefault="003642DC">
      <w:pPr>
        <w:jc w:val="center"/>
        <w:rPr>
          <w:rFonts w:ascii="仿宋_GB2312" w:eastAsia="仿宋_GB2312"/>
          <w:b/>
          <w:sz w:val="30"/>
        </w:rPr>
      </w:pPr>
    </w:p>
    <w:p w:rsidR="003642DC" w:rsidRPr="00741316" w:rsidRDefault="003642DC">
      <w:pPr>
        <w:ind w:firstLine="600"/>
        <w:rPr>
          <w:rFonts w:ascii="仿宋_GB2312" w:eastAsia="仿宋_GB2312"/>
          <w:sz w:val="28"/>
          <w:szCs w:val="28"/>
        </w:rPr>
      </w:pPr>
      <w:r w:rsidRPr="00741316">
        <w:rPr>
          <w:rFonts w:ascii="仿宋_GB2312" w:eastAsia="仿宋_GB2312" w:hint="eastAsia"/>
          <w:sz w:val="28"/>
          <w:szCs w:val="28"/>
        </w:rPr>
        <w:t>缔约两国主管机关或经办机构可同意根据特定人员或人群的情况对本协定第六至九条作例外处理，条件是所涉及人员受缔约一国的法律规定管辖。</w:t>
      </w:r>
    </w:p>
    <w:p w:rsidR="003642DC" w:rsidRDefault="003642DC">
      <w:pPr>
        <w:ind w:firstLine="600"/>
        <w:rPr>
          <w:rFonts w:ascii="仿宋_GB2312" w:eastAsia="仿宋_GB2312"/>
          <w:sz w:val="30"/>
        </w:rPr>
      </w:pPr>
    </w:p>
    <w:p w:rsidR="003642DC" w:rsidRDefault="003642DC">
      <w:pPr>
        <w:jc w:val="center"/>
        <w:rPr>
          <w:rFonts w:ascii="黑体" w:eastAsia="黑体" w:hAnsi="宋体"/>
          <w:sz w:val="30"/>
          <w:szCs w:val="32"/>
        </w:rPr>
      </w:pPr>
      <w:r>
        <w:rPr>
          <w:rFonts w:ascii="黑体" w:eastAsia="黑体" w:hAnsi="宋体" w:hint="eastAsia"/>
          <w:sz w:val="30"/>
          <w:szCs w:val="32"/>
        </w:rPr>
        <w:lastRenderedPageBreak/>
        <w:t>第三部分 其他和行政规定</w:t>
      </w:r>
    </w:p>
    <w:p w:rsidR="003642DC" w:rsidRDefault="003642DC">
      <w:pPr>
        <w:jc w:val="left"/>
        <w:rPr>
          <w:rFonts w:ascii="仿宋_GB2312" w:eastAsia="仿宋_GB2312"/>
          <w:b/>
          <w:sz w:val="30"/>
        </w:rPr>
      </w:pPr>
    </w:p>
    <w:p w:rsidR="003642DC" w:rsidRDefault="003642DC">
      <w:pPr>
        <w:jc w:val="center"/>
        <w:rPr>
          <w:rFonts w:ascii="仿宋_GB2312" w:eastAsia="仿宋_GB2312"/>
          <w:b/>
          <w:sz w:val="30"/>
        </w:rPr>
      </w:pPr>
      <w:r>
        <w:rPr>
          <w:rFonts w:ascii="仿宋_GB2312" w:eastAsia="仿宋_GB2312" w:hint="eastAsia"/>
          <w:b/>
          <w:sz w:val="30"/>
        </w:rPr>
        <w:t>第十一条 实施安排</w:t>
      </w:r>
    </w:p>
    <w:p w:rsidR="003642DC" w:rsidRDefault="003642DC">
      <w:pPr>
        <w:jc w:val="center"/>
        <w:rPr>
          <w:rFonts w:ascii="仿宋_GB2312" w:eastAsia="仿宋_GB2312"/>
          <w:b/>
          <w:sz w:val="30"/>
        </w:rPr>
      </w:pPr>
    </w:p>
    <w:p w:rsidR="003642DC" w:rsidRPr="00741316" w:rsidRDefault="003642DC">
      <w:pPr>
        <w:numPr>
          <w:ilvl w:val="0"/>
          <w:numId w:val="9"/>
        </w:numPr>
        <w:ind w:firstLine="600"/>
        <w:rPr>
          <w:rFonts w:ascii="仿宋_GB2312" w:eastAsia="仿宋_GB2312"/>
          <w:sz w:val="28"/>
          <w:szCs w:val="28"/>
        </w:rPr>
      </w:pPr>
      <w:r w:rsidRPr="00741316">
        <w:rPr>
          <w:rFonts w:ascii="仿宋_GB2312" w:eastAsia="仿宋_GB2312" w:hint="eastAsia"/>
          <w:sz w:val="28"/>
          <w:szCs w:val="28"/>
        </w:rPr>
        <w:t>为实施本协定，缔约两国主管机关将签订行政协议，制定必要措施，并指定联络机构。</w:t>
      </w:r>
    </w:p>
    <w:p w:rsidR="003642DC" w:rsidRPr="00741316" w:rsidRDefault="003642DC">
      <w:pPr>
        <w:ind w:firstLine="600"/>
        <w:rPr>
          <w:rFonts w:ascii="仿宋_GB2312" w:eastAsia="仿宋_GB2312"/>
          <w:sz w:val="28"/>
          <w:szCs w:val="28"/>
        </w:rPr>
      </w:pPr>
      <w:r w:rsidRPr="00741316">
        <w:rPr>
          <w:rFonts w:ascii="仿宋_GB2312" w:eastAsia="仿宋_GB2312" w:hint="eastAsia"/>
          <w:sz w:val="28"/>
          <w:szCs w:val="28"/>
        </w:rPr>
        <w:t>二、缔约两国主管机关将相互通报可能会影响本协定实施的任何立法修改和增订情况。</w:t>
      </w:r>
    </w:p>
    <w:p w:rsidR="003642DC" w:rsidRDefault="003642DC">
      <w:pPr>
        <w:jc w:val="center"/>
        <w:rPr>
          <w:rFonts w:ascii="仿宋_GB2312" w:eastAsia="仿宋_GB2312"/>
          <w:b/>
          <w:sz w:val="30"/>
        </w:rPr>
      </w:pPr>
    </w:p>
    <w:p w:rsidR="003642DC" w:rsidRDefault="003642DC">
      <w:pPr>
        <w:jc w:val="center"/>
        <w:rPr>
          <w:rFonts w:ascii="仿宋_GB2312" w:eastAsia="仿宋_GB2312"/>
          <w:b/>
          <w:sz w:val="30"/>
        </w:rPr>
      </w:pPr>
      <w:r>
        <w:rPr>
          <w:rFonts w:ascii="仿宋_GB2312" w:eastAsia="仿宋_GB2312" w:hint="eastAsia"/>
          <w:b/>
          <w:sz w:val="30"/>
        </w:rPr>
        <w:t>第十二条</w:t>
      </w:r>
      <w:r w:rsidR="00741316">
        <w:rPr>
          <w:rFonts w:ascii="仿宋_GB2312" w:eastAsia="仿宋_GB2312" w:hint="eastAsia"/>
          <w:b/>
          <w:sz w:val="30"/>
        </w:rPr>
        <w:t xml:space="preserve"> </w:t>
      </w:r>
      <w:r>
        <w:rPr>
          <w:rFonts w:ascii="仿宋_GB2312" w:eastAsia="仿宋_GB2312" w:hint="eastAsia"/>
          <w:b/>
          <w:sz w:val="30"/>
        </w:rPr>
        <w:t>信息交流和相互协助</w:t>
      </w:r>
    </w:p>
    <w:p w:rsidR="003642DC" w:rsidRDefault="003642DC">
      <w:pPr>
        <w:rPr>
          <w:rFonts w:ascii="仿宋_GB2312" w:eastAsia="仿宋_GB2312" w:hAnsi="仿宋_GB2312"/>
          <w:sz w:val="30"/>
        </w:rPr>
      </w:pPr>
    </w:p>
    <w:p w:rsidR="003642DC" w:rsidRPr="00741316" w:rsidRDefault="003642DC">
      <w:pPr>
        <w:ind w:firstLine="600"/>
        <w:rPr>
          <w:rFonts w:ascii="仿宋_GB2312" w:eastAsia="仿宋_GB2312"/>
          <w:sz w:val="28"/>
          <w:szCs w:val="28"/>
        </w:rPr>
      </w:pPr>
      <w:r w:rsidRPr="00741316">
        <w:rPr>
          <w:rFonts w:ascii="仿宋_GB2312" w:eastAsia="仿宋_GB2312" w:hint="eastAsia"/>
          <w:sz w:val="28"/>
          <w:szCs w:val="28"/>
        </w:rPr>
        <w:t>缔约两国主管机关或经办机构应根据对方书面要求，在各自法律规定允许的范围内，相互提供实施本协定所需的信息和协助。协助应当免费提供。</w:t>
      </w:r>
    </w:p>
    <w:p w:rsidR="003642DC" w:rsidRDefault="003642DC" w:rsidP="00741316">
      <w:pPr>
        <w:rPr>
          <w:rFonts w:ascii="仿宋_GB2312" w:eastAsia="仿宋_GB2312"/>
          <w:sz w:val="30"/>
        </w:rPr>
      </w:pPr>
    </w:p>
    <w:p w:rsidR="003642DC" w:rsidRDefault="003642DC">
      <w:pPr>
        <w:numPr>
          <w:ilvl w:val="0"/>
          <w:numId w:val="10"/>
        </w:numPr>
        <w:jc w:val="center"/>
        <w:rPr>
          <w:rFonts w:ascii="仿宋_GB2312" w:eastAsia="仿宋_GB2312"/>
          <w:b/>
          <w:sz w:val="30"/>
        </w:rPr>
      </w:pPr>
      <w:r>
        <w:rPr>
          <w:rFonts w:ascii="仿宋_GB2312" w:eastAsia="仿宋_GB2312" w:hint="eastAsia"/>
          <w:b/>
          <w:sz w:val="30"/>
        </w:rPr>
        <w:t xml:space="preserve"> 信息保密</w:t>
      </w:r>
    </w:p>
    <w:p w:rsidR="003642DC" w:rsidRDefault="003642DC">
      <w:pPr>
        <w:jc w:val="center"/>
        <w:rPr>
          <w:rFonts w:ascii="仿宋_GB2312" w:eastAsia="仿宋_GB2312"/>
          <w:b/>
          <w:sz w:val="30"/>
        </w:rPr>
      </w:pPr>
    </w:p>
    <w:p w:rsidR="003642DC" w:rsidRPr="00741316" w:rsidRDefault="003642DC" w:rsidP="00741316">
      <w:pPr>
        <w:ind w:firstLineChars="200" w:firstLine="560"/>
        <w:rPr>
          <w:rFonts w:ascii="仿宋_GB2312" w:eastAsia="仿宋_GB2312"/>
          <w:sz w:val="28"/>
          <w:szCs w:val="28"/>
        </w:rPr>
      </w:pPr>
      <w:r w:rsidRPr="00741316">
        <w:rPr>
          <w:rFonts w:ascii="仿宋_GB2312" w:eastAsia="仿宋_GB2312" w:hint="eastAsia"/>
          <w:sz w:val="28"/>
          <w:szCs w:val="28"/>
        </w:rPr>
        <w:t>一、</w:t>
      </w:r>
      <w:r w:rsidRPr="00741316">
        <w:rPr>
          <w:rFonts w:ascii="仿宋_GB2312" w:eastAsia="仿宋_GB2312"/>
          <w:sz w:val="28"/>
          <w:szCs w:val="28"/>
        </w:rPr>
        <w:t>缔约一国主管机关</w:t>
      </w:r>
      <w:r w:rsidRPr="00741316">
        <w:rPr>
          <w:rFonts w:ascii="仿宋_GB2312" w:eastAsia="仿宋_GB2312" w:hint="eastAsia"/>
          <w:sz w:val="28"/>
          <w:szCs w:val="28"/>
        </w:rPr>
        <w:t>、</w:t>
      </w:r>
      <w:r w:rsidRPr="00741316">
        <w:rPr>
          <w:rFonts w:ascii="仿宋_GB2312" w:eastAsia="仿宋_GB2312"/>
          <w:sz w:val="28"/>
          <w:szCs w:val="28"/>
        </w:rPr>
        <w:t>经办机构</w:t>
      </w:r>
      <w:r w:rsidRPr="00741316">
        <w:rPr>
          <w:rFonts w:ascii="仿宋_GB2312" w:eastAsia="仿宋_GB2312" w:hint="eastAsia"/>
          <w:sz w:val="28"/>
          <w:szCs w:val="28"/>
        </w:rPr>
        <w:t>或联络机构</w:t>
      </w:r>
      <w:r w:rsidRPr="00741316">
        <w:rPr>
          <w:rFonts w:ascii="仿宋_GB2312" w:eastAsia="仿宋_GB2312"/>
          <w:sz w:val="28"/>
          <w:szCs w:val="28"/>
        </w:rPr>
        <w:t>根据本协定传送至缔约另一国主管机关</w:t>
      </w:r>
      <w:r w:rsidRPr="00741316">
        <w:rPr>
          <w:rFonts w:ascii="仿宋_GB2312" w:eastAsia="仿宋_GB2312" w:hint="eastAsia"/>
          <w:sz w:val="28"/>
          <w:szCs w:val="28"/>
        </w:rPr>
        <w:t>、</w:t>
      </w:r>
      <w:r w:rsidRPr="00741316">
        <w:rPr>
          <w:rFonts w:ascii="仿宋_GB2312" w:eastAsia="仿宋_GB2312"/>
          <w:sz w:val="28"/>
          <w:szCs w:val="28"/>
        </w:rPr>
        <w:t>经办机构</w:t>
      </w:r>
      <w:r w:rsidRPr="00741316">
        <w:rPr>
          <w:rFonts w:ascii="仿宋_GB2312" w:eastAsia="仿宋_GB2312" w:hint="eastAsia"/>
          <w:sz w:val="28"/>
          <w:szCs w:val="28"/>
        </w:rPr>
        <w:t>或联络机构</w:t>
      </w:r>
      <w:r w:rsidRPr="00741316">
        <w:rPr>
          <w:rFonts w:ascii="仿宋_GB2312" w:eastAsia="仿宋_GB2312"/>
          <w:sz w:val="28"/>
          <w:szCs w:val="28"/>
        </w:rPr>
        <w:t>的个人信息</w:t>
      </w:r>
      <w:r w:rsidRPr="00741316">
        <w:rPr>
          <w:rFonts w:ascii="仿宋_GB2312" w:eastAsia="仿宋_GB2312" w:hint="eastAsia"/>
          <w:sz w:val="28"/>
          <w:szCs w:val="28"/>
        </w:rPr>
        <w:t>应保密使用，且</w:t>
      </w:r>
      <w:r w:rsidRPr="00741316">
        <w:rPr>
          <w:rFonts w:ascii="仿宋_GB2312" w:eastAsia="仿宋_GB2312"/>
          <w:sz w:val="28"/>
          <w:szCs w:val="28"/>
        </w:rPr>
        <w:t>只能专门用于实施本协定及协定所适用的法律规定之目的。</w:t>
      </w:r>
    </w:p>
    <w:p w:rsidR="003642DC" w:rsidRPr="00741316" w:rsidRDefault="003642DC">
      <w:pPr>
        <w:rPr>
          <w:rFonts w:ascii="仿宋_GB2312" w:eastAsia="仿宋_GB2312"/>
          <w:sz w:val="28"/>
          <w:szCs w:val="28"/>
        </w:rPr>
      </w:pPr>
      <w:r w:rsidRPr="00741316">
        <w:rPr>
          <w:rFonts w:ascii="仿宋_GB2312" w:eastAsia="仿宋_GB2312" w:hint="eastAsia"/>
          <w:color w:val="0000FF"/>
          <w:sz w:val="28"/>
          <w:szCs w:val="28"/>
        </w:rPr>
        <w:t xml:space="preserve">   </w:t>
      </w:r>
      <w:r w:rsidRPr="00741316">
        <w:rPr>
          <w:rFonts w:ascii="仿宋_GB2312" w:eastAsia="仿宋_GB2312" w:hint="eastAsia"/>
          <w:sz w:val="28"/>
          <w:szCs w:val="28"/>
        </w:rPr>
        <w:t xml:space="preserve"> 二、</w:t>
      </w:r>
      <w:r w:rsidRPr="00741316">
        <w:rPr>
          <w:rFonts w:ascii="仿宋_GB2312" w:eastAsia="仿宋_GB2312"/>
          <w:sz w:val="28"/>
          <w:szCs w:val="28"/>
        </w:rPr>
        <w:t>本条第一款所指</w:t>
      </w:r>
      <w:r w:rsidRPr="00741316">
        <w:rPr>
          <w:rFonts w:ascii="仿宋_GB2312" w:eastAsia="仿宋_GB2312" w:hint="eastAsia"/>
          <w:sz w:val="28"/>
          <w:szCs w:val="28"/>
        </w:rPr>
        <w:t>缔约</w:t>
      </w:r>
      <w:r w:rsidRPr="00741316">
        <w:rPr>
          <w:rFonts w:ascii="仿宋_GB2312" w:eastAsia="仿宋_GB2312"/>
          <w:sz w:val="28"/>
          <w:szCs w:val="28"/>
        </w:rPr>
        <w:t>一国接收的信息应当受到该缔约国关于个人</w:t>
      </w:r>
      <w:r w:rsidRPr="00741316">
        <w:rPr>
          <w:rFonts w:ascii="仿宋_GB2312" w:eastAsia="仿宋_GB2312" w:hint="eastAsia"/>
          <w:sz w:val="28"/>
          <w:szCs w:val="28"/>
        </w:rPr>
        <w:t>隐私保护和个人</w:t>
      </w:r>
      <w:r w:rsidRPr="00741316">
        <w:rPr>
          <w:rFonts w:ascii="仿宋_GB2312" w:eastAsia="仿宋_GB2312"/>
          <w:sz w:val="28"/>
          <w:szCs w:val="28"/>
        </w:rPr>
        <w:t>信息保密的国</w:t>
      </w:r>
      <w:r w:rsidRPr="00741316">
        <w:rPr>
          <w:rFonts w:ascii="仿宋_GB2312" w:eastAsia="仿宋_GB2312" w:hint="eastAsia"/>
          <w:sz w:val="28"/>
          <w:szCs w:val="28"/>
        </w:rPr>
        <w:t>内</w:t>
      </w:r>
      <w:r w:rsidRPr="00741316">
        <w:rPr>
          <w:rFonts w:ascii="仿宋_GB2312" w:eastAsia="仿宋_GB2312"/>
          <w:sz w:val="28"/>
          <w:szCs w:val="28"/>
        </w:rPr>
        <w:t>法律约束</w:t>
      </w:r>
      <w:r w:rsidRPr="00741316">
        <w:rPr>
          <w:rFonts w:ascii="仿宋_GB2312" w:eastAsia="仿宋_GB2312" w:hint="eastAsia"/>
          <w:sz w:val="28"/>
          <w:szCs w:val="28"/>
        </w:rPr>
        <w:t>。</w:t>
      </w:r>
    </w:p>
    <w:p w:rsidR="003642DC" w:rsidRDefault="003642DC">
      <w:pPr>
        <w:rPr>
          <w:rFonts w:ascii="仿宋_GB2312" w:eastAsia="仿宋_GB2312"/>
          <w:sz w:val="30"/>
        </w:rPr>
      </w:pPr>
    </w:p>
    <w:p w:rsidR="003642DC" w:rsidRDefault="003642DC">
      <w:pPr>
        <w:pStyle w:val="a4"/>
        <w:numPr>
          <w:ilvl w:val="0"/>
          <w:numId w:val="11"/>
        </w:numPr>
        <w:ind w:firstLineChars="0" w:firstLine="0"/>
        <w:jc w:val="center"/>
        <w:rPr>
          <w:rFonts w:ascii="仿宋_GB2312" w:eastAsia="仿宋_GB2312" w:hAnsi="宋体"/>
          <w:b/>
          <w:sz w:val="30"/>
          <w:szCs w:val="32"/>
        </w:rPr>
      </w:pPr>
      <w:r>
        <w:rPr>
          <w:rFonts w:ascii="仿宋_GB2312" w:eastAsia="仿宋_GB2312" w:hAnsi="宋体" w:hint="eastAsia"/>
          <w:b/>
          <w:sz w:val="30"/>
          <w:szCs w:val="32"/>
        </w:rPr>
        <w:t xml:space="preserve"> 交流语言</w:t>
      </w:r>
    </w:p>
    <w:p w:rsidR="003642DC" w:rsidRDefault="003642DC">
      <w:pPr>
        <w:pStyle w:val="a4"/>
        <w:ind w:firstLineChars="0" w:firstLine="0"/>
        <w:jc w:val="center"/>
        <w:rPr>
          <w:rFonts w:ascii="仿宋_GB2312" w:eastAsia="仿宋_GB2312" w:hAnsi="宋体"/>
          <w:b/>
          <w:sz w:val="30"/>
          <w:szCs w:val="32"/>
        </w:rPr>
      </w:pPr>
    </w:p>
    <w:p w:rsidR="003642DC" w:rsidRPr="00741316" w:rsidRDefault="003642DC" w:rsidP="008A5AEA">
      <w:pPr>
        <w:pStyle w:val="a4"/>
        <w:ind w:firstLineChars="0" w:firstLine="0"/>
        <w:rPr>
          <w:rFonts w:ascii="仿宋_GB2312" w:eastAsia="仿宋_GB2312" w:hAnsi="宋体"/>
          <w:bCs/>
          <w:sz w:val="28"/>
          <w:szCs w:val="28"/>
        </w:rPr>
      </w:pPr>
      <w:r>
        <w:rPr>
          <w:rFonts w:ascii="仿宋_GB2312" w:eastAsia="仿宋_GB2312" w:hAnsi="宋体" w:hint="eastAsia"/>
          <w:bCs/>
          <w:sz w:val="30"/>
          <w:szCs w:val="32"/>
        </w:rPr>
        <w:t xml:space="preserve">    </w:t>
      </w:r>
      <w:r w:rsidRPr="00741316">
        <w:rPr>
          <w:rFonts w:ascii="仿宋_GB2312" w:eastAsia="仿宋_GB2312" w:hAnsi="宋体" w:hint="eastAsia"/>
          <w:bCs/>
          <w:sz w:val="28"/>
          <w:szCs w:val="28"/>
        </w:rPr>
        <w:t>一、在实施本协定时，缔约两国主管机关、经办机构和联络机构可以使用各自官方语言</w:t>
      </w:r>
      <w:r w:rsidR="00DC7852" w:rsidRPr="00CF00D6">
        <w:rPr>
          <w:rFonts w:ascii="仿宋_GB2312" w:eastAsia="仿宋_GB2312" w:hAnsi="宋体" w:hint="eastAsia"/>
          <w:bCs/>
          <w:sz w:val="28"/>
          <w:szCs w:val="28"/>
        </w:rPr>
        <w:t>或</w:t>
      </w:r>
      <w:r w:rsidRPr="00741316">
        <w:rPr>
          <w:rFonts w:ascii="仿宋_GB2312" w:eastAsia="仿宋_GB2312" w:hAnsi="宋体" w:hint="eastAsia"/>
          <w:bCs/>
          <w:sz w:val="28"/>
          <w:szCs w:val="28"/>
        </w:rPr>
        <w:t>英语进行交流。</w:t>
      </w:r>
    </w:p>
    <w:p w:rsidR="003642DC" w:rsidRPr="00741316" w:rsidRDefault="003642DC" w:rsidP="008A5AEA">
      <w:pPr>
        <w:pStyle w:val="a4"/>
        <w:ind w:firstLine="560"/>
        <w:rPr>
          <w:rFonts w:ascii="仿宋_GB2312" w:eastAsia="仿宋_GB2312" w:hAnsi="宋体"/>
          <w:bCs/>
          <w:sz w:val="28"/>
          <w:szCs w:val="28"/>
        </w:rPr>
      </w:pPr>
      <w:r w:rsidRPr="00741316">
        <w:rPr>
          <w:rFonts w:ascii="仿宋_GB2312" w:eastAsia="仿宋_GB2312" w:hAnsi="宋体" w:hint="eastAsia"/>
          <w:bCs/>
          <w:sz w:val="28"/>
          <w:szCs w:val="28"/>
        </w:rPr>
        <w:t>二、缔约一国主管机关、经办机构和联络机构不得仅因为某些文件是用缔约另一国官方语言写成而拒绝受理。</w:t>
      </w:r>
    </w:p>
    <w:p w:rsidR="003642DC" w:rsidRDefault="003642DC">
      <w:pPr>
        <w:pStyle w:val="a4"/>
        <w:ind w:firstLineChars="0" w:firstLine="0"/>
        <w:rPr>
          <w:rFonts w:ascii="仿宋_GB2312" w:eastAsia="仿宋_GB2312" w:hAnsi="宋体"/>
          <w:bCs/>
          <w:sz w:val="30"/>
          <w:szCs w:val="32"/>
        </w:rPr>
      </w:pPr>
    </w:p>
    <w:p w:rsidR="003642DC" w:rsidRDefault="003642DC" w:rsidP="00E13B46">
      <w:pPr>
        <w:pStyle w:val="a4"/>
        <w:numPr>
          <w:ilvl w:val="0"/>
          <w:numId w:val="11"/>
        </w:numPr>
        <w:ind w:firstLine="602"/>
        <w:jc w:val="center"/>
        <w:rPr>
          <w:rFonts w:ascii="仿宋_GB2312" w:eastAsia="仿宋_GB2312" w:hAnsi="宋体"/>
          <w:b/>
          <w:sz w:val="30"/>
          <w:szCs w:val="32"/>
        </w:rPr>
      </w:pPr>
      <w:r>
        <w:rPr>
          <w:rFonts w:ascii="仿宋_GB2312" w:eastAsia="仿宋_GB2312" w:hAnsi="宋体" w:hint="eastAsia"/>
          <w:b/>
          <w:sz w:val="30"/>
          <w:szCs w:val="32"/>
        </w:rPr>
        <w:t xml:space="preserve"> 费用和认证免除</w:t>
      </w:r>
    </w:p>
    <w:p w:rsidR="003642DC" w:rsidRDefault="003642DC">
      <w:pPr>
        <w:pStyle w:val="a4"/>
        <w:ind w:firstLineChars="0" w:firstLine="0"/>
        <w:jc w:val="center"/>
        <w:rPr>
          <w:rFonts w:ascii="仿宋_GB2312" w:eastAsia="仿宋_GB2312" w:hAnsi="宋体"/>
          <w:b/>
          <w:sz w:val="30"/>
          <w:szCs w:val="32"/>
        </w:rPr>
      </w:pPr>
    </w:p>
    <w:p w:rsidR="003642DC" w:rsidRPr="00A06CDC" w:rsidRDefault="003642DC" w:rsidP="00A06CDC">
      <w:pPr>
        <w:pStyle w:val="a4"/>
        <w:numPr>
          <w:ilvl w:val="0"/>
          <w:numId w:val="12"/>
        </w:numPr>
        <w:ind w:firstLine="560"/>
        <w:rPr>
          <w:rFonts w:ascii="仿宋_GB2312" w:eastAsia="仿宋_GB2312" w:hAnsi="宋体"/>
          <w:bCs/>
          <w:sz w:val="28"/>
          <w:szCs w:val="28"/>
        </w:rPr>
      </w:pPr>
      <w:r w:rsidRPr="00A06CDC">
        <w:rPr>
          <w:rFonts w:ascii="仿宋_GB2312" w:eastAsia="仿宋_GB2312" w:hAnsi="宋体" w:hint="eastAsia"/>
          <w:bCs/>
          <w:sz w:val="28"/>
          <w:szCs w:val="28"/>
        </w:rPr>
        <w:t>缔约一国对依照本国法律规定应出具的证明书或其它文书所实施的税收、印花税、登记或记录费用的减免政策应同样适用于依照缔约另一国法律规定应出具的证明书和同类文书。</w:t>
      </w:r>
    </w:p>
    <w:p w:rsidR="003642DC" w:rsidRPr="00A06CDC" w:rsidRDefault="003642DC" w:rsidP="00A06CDC">
      <w:pPr>
        <w:pStyle w:val="a4"/>
        <w:numPr>
          <w:ilvl w:val="0"/>
          <w:numId w:val="12"/>
        </w:numPr>
        <w:ind w:firstLine="560"/>
        <w:rPr>
          <w:rFonts w:ascii="仿宋_GB2312" w:eastAsia="仿宋_GB2312" w:hAnsi="宋体"/>
          <w:bCs/>
          <w:sz w:val="28"/>
          <w:szCs w:val="28"/>
        </w:rPr>
      </w:pPr>
      <w:r w:rsidRPr="00A06CDC">
        <w:rPr>
          <w:rFonts w:ascii="仿宋_GB2312" w:eastAsia="仿宋_GB2312" w:hAnsi="宋体" w:hint="eastAsia"/>
          <w:bCs/>
          <w:sz w:val="28"/>
          <w:szCs w:val="28"/>
        </w:rPr>
        <w:t>为实施本协定所必须出具的文件和证明书，无须经外交或领事机构认证。</w:t>
      </w:r>
    </w:p>
    <w:p w:rsidR="003642DC" w:rsidRPr="00A06CDC" w:rsidRDefault="003642DC" w:rsidP="00A06CDC">
      <w:pPr>
        <w:pStyle w:val="a4"/>
        <w:ind w:firstLine="560"/>
        <w:rPr>
          <w:rFonts w:ascii="仿宋_GB2312" w:eastAsia="仿宋_GB2312" w:hAnsi="宋体"/>
          <w:bCs/>
          <w:sz w:val="28"/>
          <w:szCs w:val="28"/>
        </w:rPr>
      </w:pPr>
      <w:r w:rsidRPr="00A06CDC">
        <w:rPr>
          <w:rFonts w:ascii="仿宋_GB2312" w:eastAsia="仿宋_GB2312" w:hAnsi="宋体" w:hint="eastAsia"/>
          <w:bCs/>
          <w:sz w:val="28"/>
          <w:szCs w:val="28"/>
        </w:rPr>
        <w:t>三、经缔约一国经办机构或联络机构证明真实准确的文件副本，缔约另一国经办机构或联络机构应当作为真实准确的副本接受，无须进一步证明。</w:t>
      </w:r>
    </w:p>
    <w:p w:rsidR="003642DC" w:rsidRDefault="003642DC">
      <w:pPr>
        <w:pStyle w:val="a4"/>
        <w:ind w:firstLineChars="0" w:firstLine="0"/>
        <w:rPr>
          <w:rFonts w:ascii="仿宋_GB2312" w:eastAsia="仿宋_GB2312" w:hAnsi="宋体"/>
          <w:bCs/>
          <w:sz w:val="30"/>
          <w:szCs w:val="32"/>
        </w:rPr>
      </w:pPr>
    </w:p>
    <w:p w:rsidR="003642DC" w:rsidRDefault="003642DC">
      <w:pPr>
        <w:pStyle w:val="a4"/>
        <w:numPr>
          <w:ilvl w:val="0"/>
          <w:numId w:val="11"/>
        </w:numPr>
        <w:ind w:firstLineChars="0" w:firstLine="0"/>
        <w:jc w:val="center"/>
        <w:rPr>
          <w:rFonts w:ascii="仿宋_GB2312" w:eastAsia="仿宋_GB2312" w:hAnsi="宋体"/>
          <w:b/>
          <w:sz w:val="30"/>
          <w:szCs w:val="32"/>
        </w:rPr>
      </w:pPr>
      <w:r>
        <w:rPr>
          <w:rFonts w:ascii="仿宋_GB2312" w:eastAsia="仿宋_GB2312" w:hAnsi="宋体" w:hint="eastAsia"/>
          <w:b/>
          <w:sz w:val="30"/>
          <w:szCs w:val="32"/>
        </w:rPr>
        <w:t xml:space="preserve"> 争端解决</w:t>
      </w:r>
    </w:p>
    <w:p w:rsidR="003642DC" w:rsidRDefault="003642DC" w:rsidP="00E13B46">
      <w:pPr>
        <w:ind w:firstLineChars="200" w:firstLine="600"/>
        <w:rPr>
          <w:rFonts w:ascii="仿宋_GB2312" w:eastAsia="仿宋_GB2312"/>
          <w:sz w:val="30"/>
        </w:rPr>
      </w:pPr>
    </w:p>
    <w:p w:rsidR="003642DC" w:rsidRPr="002C6497" w:rsidRDefault="003642DC" w:rsidP="002C6497">
      <w:pPr>
        <w:ind w:firstLineChars="200" w:firstLine="560"/>
        <w:rPr>
          <w:rFonts w:ascii="仿宋_GB2312" w:eastAsia="仿宋_GB2312" w:hAnsi="宋体"/>
          <w:bCs/>
          <w:sz w:val="28"/>
          <w:szCs w:val="28"/>
        </w:rPr>
      </w:pPr>
      <w:r w:rsidRPr="002C6497">
        <w:rPr>
          <w:rFonts w:ascii="仿宋_GB2312" w:eastAsia="仿宋_GB2312" w:hAnsi="宋体" w:hint="eastAsia"/>
          <w:bCs/>
          <w:sz w:val="28"/>
          <w:szCs w:val="28"/>
        </w:rPr>
        <w:t>缔约两国关于本协定解释或适用方面的任何争议应由缔约两国</w:t>
      </w:r>
      <w:r w:rsidRPr="002C6497">
        <w:rPr>
          <w:rFonts w:ascii="仿宋_GB2312" w:eastAsia="仿宋_GB2312" w:hAnsi="宋体" w:hint="eastAsia"/>
          <w:bCs/>
          <w:sz w:val="28"/>
          <w:szCs w:val="28"/>
        </w:rPr>
        <w:lastRenderedPageBreak/>
        <w:t>主管机关通过谈判和磋商方式解决。如果未能解决争议，则应通过外交途径解决。</w:t>
      </w:r>
    </w:p>
    <w:p w:rsidR="003642DC" w:rsidRDefault="003642DC">
      <w:pPr>
        <w:jc w:val="left"/>
        <w:rPr>
          <w:rFonts w:ascii="仿宋_GB2312" w:eastAsia="仿宋_GB2312"/>
          <w:b/>
          <w:sz w:val="30"/>
        </w:rPr>
      </w:pPr>
    </w:p>
    <w:p w:rsidR="003642DC" w:rsidRDefault="003642DC">
      <w:pPr>
        <w:jc w:val="center"/>
        <w:rPr>
          <w:rFonts w:ascii="黑体" w:eastAsia="黑体" w:hAnsi="宋体"/>
          <w:sz w:val="30"/>
          <w:szCs w:val="32"/>
        </w:rPr>
      </w:pPr>
      <w:r>
        <w:rPr>
          <w:rFonts w:ascii="黑体" w:eastAsia="黑体" w:hAnsi="宋体" w:hint="eastAsia"/>
          <w:sz w:val="30"/>
          <w:szCs w:val="32"/>
        </w:rPr>
        <w:t>第四部分 过渡和最终条款</w:t>
      </w:r>
    </w:p>
    <w:p w:rsidR="003642DC" w:rsidRDefault="003642DC">
      <w:pPr>
        <w:jc w:val="center"/>
        <w:rPr>
          <w:rFonts w:ascii="仿宋_GB2312" w:eastAsia="仿宋_GB2312"/>
          <w:b/>
          <w:sz w:val="30"/>
        </w:rPr>
      </w:pPr>
    </w:p>
    <w:p w:rsidR="003642DC" w:rsidRDefault="003642DC">
      <w:pPr>
        <w:pStyle w:val="a4"/>
        <w:numPr>
          <w:ilvl w:val="0"/>
          <w:numId w:val="11"/>
        </w:numPr>
        <w:ind w:firstLineChars="0" w:firstLine="0"/>
        <w:jc w:val="center"/>
        <w:rPr>
          <w:rFonts w:ascii="仿宋_GB2312" w:eastAsia="仿宋_GB2312"/>
          <w:b/>
          <w:sz w:val="30"/>
          <w:szCs w:val="32"/>
        </w:rPr>
      </w:pPr>
      <w:r>
        <w:rPr>
          <w:rFonts w:ascii="仿宋_GB2312" w:eastAsia="仿宋_GB2312" w:hint="eastAsia"/>
          <w:b/>
          <w:sz w:val="30"/>
          <w:szCs w:val="32"/>
        </w:rPr>
        <w:t>协定生效前的派遣</w:t>
      </w:r>
    </w:p>
    <w:p w:rsidR="003642DC" w:rsidRDefault="003642DC">
      <w:pPr>
        <w:pStyle w:val="a4"/>
        <w:ind w:firstLineChars="0" w:firstLine="0"/>
        <w:jc w:val="left"/>
        <w:rPr>
          <w:rFonts w:ascii="仿宋_GB2312" w:eastAsia="仿宋_GB2312"/>
          <w:bCs/>
          <w:sz w:val="30"/>
          <w:szCs w:val="32"/>
        </w:rPr>
      </w:pPr>
      <w:r>
        <w:rPr>
          <w:rFonts w:ascii="仿宋_GB2312" w:eastAsia="仿宋_GB2312" w:hint="eastAsia"/>
          <w:bCs/>
          <w:sz w:val="30"/>
          <w:szCs w:val="32"/>
        </w:rPr>
        <w:t xml:space="preserve">  </w:t>
      </w:r>
      <w:r>
        <w:rPr>
          <w:rFonts w:ascii="仿宋_GB2312" w:eastAsia="仿宋_GB2312" w:hint="eastAsia"/>
          <w:bCs/>
          <w:color w:val="0000FF"/>
          <w:sz w:val="30"/>
          <w:szCs w:val="32"/>
        </w:rPr>
        <w:t xml:space="preserve"> </w:t>
      </w:r>
    </w:p>
    <w:p w:rsidR="003642DC" w:rsidRPr="00E53BF6" w:rsidRDefault="003642DC" w:rsidP="008A5AEA">
      <w:pPr>
        <w:pStyle w:val="a4"/>
        <w:ind w:firstLineChars="0" w:firstLine="0"/>
        <w:rPr>
          <w:rFonts w:ascii="仿宋_GB2312" w:eastAsia="仿宋_GB2312"/>
          <w:bCs/>
          <w:sz w:val="28"/>
          <w:szCs w:val="28"/>
        </w:rPr>
      </w:pPr>
      <w:r>
        <w:rPr>
          <w:rFonts w:ascii="仿宋_GB2312" w:eastAsia="仿宋_GB2312" w:hint="eastAsia"/>
          <w:bCs/>
          <w:sz w:val="30"/>
          <w:szCs w:val="32"/>
        </w:rPr>
        <w:t xml:space="preserve">   </w:t>
      </w:r>
      <w:r>
        <w:rPr>
          <w:rFonts w:ascii="仿宋_GB2312" w:eastAsia="仿宋_GB2312" w:hint="eastAsia"/>
          <w:bCs/>
          <w:color w:val="0000FF"/>
          <w:sz w:val="30"/>
          <w:szCs w:val="32"/>
        </w:rPr>
        <w:t xml:space="preserve"> </w:t>
      </w:r>
      <w:r w:rsidRPr="00E53BF6">
        <w:rPr>
          <w:rFonts w:ascii="仿宋_GB2312" w:eastAsia="仿宋_GB2312" w:hint="eastAsia"/>
          <w:bCs/>
          <w:sz w:val="28"/>
          <w:szCs w:val="28"/>
        </w:rPr>
        <w:t>在适用本协定第七条时，若该人员在本协定生效前已经在缔约一国领土上工作，则第七条所指雇佣或自雇期限应当从本协定生效之日起计算。</w:t>
      </w:r>
    </w:p>
    <w:p w:rsidR="003642DC" w:rsidRDefault="003642DC" w:rsidP="00E53BF6">
      <w:pPr>
        <w:pStyle w:val="a4"/>
        <w:ind w:firstLineChars="0" w:firstLine="0"/>
        <w:rPr>
          <w:rFonts w:ascii="仿宋_GB2312" w:eastAsia="仿宋_GB2312"/>
          <w:b/>
          <w:sz w:val="30"/>
          <w:szCs w:val="32"/>
        </w:rPr>
      </w:pPr>
    </w:p>
    <w:p w:rsidR="003642DC" w:rsidRDefault="003642DC">
      <w:pPr>
        <w:pStyle w:val="a4"/>
        <w:numPr>
          <w:ilvl w:val="0"/>
          <w:numId w:val="11"/>
        </w:numPr>
        <w:ind w:firstLineChars="0" w:firstLine="0"/>
        <w:jc w:val="center"/>
        <w:rPr>
          <w:rFonts w:ascii="仿宋_GB2312" w:eastAsia="仿宋_GB2312"/>
          <w:b/>
          <w:sz w:val="30"/>
          <w:szCs w:val="32"/>
        </w:rPr>
      </w:pPr>
      <w:r>
        <w:rPr>
          <w:rFonts w:ascii="仿宋_GB2312" w:eastAsia="仿宋_GB2312" w:hint="eastAsia"/>
          <w:b/>
          <w:sz w:val="30"/>
          <w:szCs w:val="32"/>
        </w:rPr>
        <w:t>复审</w:t>
      </w:r>
    </w:p>
    <w:p w:rsidR="003642DC" w:rsidRDefault="003642DC">
      <w:pPr>
        <w:pStyle w:val="a4"/>
        <w:ind w:firstLineChars="0" w:firstLine="0"/>
        <w:jc w:val="center"/>
        <w:rPr>
          <w:rFonts w:ascii="仿宋_GB2312" w:eastAsia="仿宋_GB2312"/>
          <w:b/>
          <w:sz w:val="30"/>
          <w:szCs w:val="32"/>
        </w:rPr>
      </w:pPr>
    </w:p>
    <w:p w:rsidR="003642DC" w:rsidRPr="00E53BF6" w:rsidRDefault="003642DC" w:rsidP="00E53BF6">
      <w:pPr>
        <w:ind w:firstLineChars="200" w:firstLine="560"/>
        <w:rPr>
          <w:rFonts w:ascii="仿宋_GB2312" w:eastAsia="仿宋_GB2312"/>
          <w:bCs/>
          <w:sz w:val="28"/>
          <w:szCs w:val="28"/>
        </w:rPr>
      </w:pPr>
      <w:r w:rsidRPr="00E53BF6">
        <w:rPr>
          <w:rFonts w:ascii="仿宋_GB2312" w:eastAsia="仿宋_GB2312" w:hint="eastAsia"/>
          <w:bCs/>
          <w:sz w:val="28"/>
          <w:szCs w:val="28"/>
        </w:rPr>
        <w:t>一、缔约两国可应缔约一国要求对本协定进行复审。</w:t>
      </w:r>
    </w:p>
    <w:p w:rsidR="003642DC" w:rsidRPr="00E53BF6" w:rsidRDefault="003642DC" w:rsidP="00E53BF6">
      <w:pPr>
        <w:ind w:firstLineChars="200" w:firstLine="560"/>
        <w:rPr>
          <w:rFonts w:ascii="仿宋_GB2312" w:eastAsia="仿宋_GB2312"/>
          <w:bCs/>
          <w:sz w:val="28"/>
          <w:szCs w:val="28"/>
        </w:rPr>
      </w:pPr>
      <w:r w:rsidRPr="00E53BF6">
        <w:rPr>
          <w:rFonts w:ascii="仿宋_GB2312" w:eastAsia="仿宋_GB2312" w:hint="eastAsia"/>
          <w:bCs/>
          <w:sz w:val="28"/>
          <w:szCs w:val="28"/>
        </w:rPr>
        <w:t>二、本协定生效后10年内，缔约两国将对本协定进行复审，决定是否需要修改本协定以确保完全覆盖参加或曾经参加了缔约两国社会保障的双方国民。</w:t>
      </w:r>
    </w:p>
    <w:p w:rsidR="003642DC" w:rsidRDefault="003642DC" w:rsidP="00E53BF6">
      <w:pPr>
        <w:pStyle w:val="a4"/>
        <w:ind w:firstLineChars="0" w:firstLine="0"/>
        <w:rPr>
          <w:rFonts w:ascii="仿宋_GB2312" w:eastAsia="仿宋_GB2312"/>
          <w:b/>
          <w:sz w:val="30"/>
          <w:szCs w:val="32"/>
        </w:rPr>
      </w:pPr>
    </w:p>
    <w:p w:rsidR="003642DC" w:rsidRDefault="003642DC">
      <w:pPr>
        <w:pStyle w:val="a4"/>
        <w:numPr>
          <w:ilvl w:val="0"/>
          <w:numId w:val="11"/>
        </w:numPr>
        <w:ind w:firstLineChars="0" w:firstLine="0"/>
        <w:jc w:val="center"/>
        <w:rPr>
          <w:rFonts w:ascii="仿宋_GB2312" w:eastAsia="仿宋_GB2312"/>
          <w:b/>
          <w:sz w:val="30"/>
          <w:szCs w:val="32"/>
        </w:rPr>
      </w:pPr>
      <w:r>
        <w:rPr>
          <w:rFonts w:ascii="仿宋_GB2312" w:eastAsia="仿宋_GB2312" w:hint="eastAsia"/>
          <w:b/>
          <w:sz w:val="30"/>
          <w:szCs w:val="32"/>
        </w:rPr>
        <w:t>生效</w:t>
      </w:r>
    </w:p>
    <w:p w:rsidR="003642DC" w:rsidRDefault="003642DC" w:rsidP="00E13B46">
      <w:pPr>
        <w:ind w:firstLineChars="200" w:firstLine="600"/>
        <w:rPr>
          <w:rFonts w:ascii="仿宋_GB2312" w:eastAsia="仿宋_GB2312"/>
          <w:sz w:val="30"/>
        </w:rPr>
      </w:pPr>
    </w:p>
    <w:p w:rsidR="003642DC" w:rsidRPr="00652516" w:rsidRDefault="003642DC" w:rsidP="00652516">
      <w:pPr>
        <w:ind w:firstLineChars="200" w:firstLine="560"/>
        <w:rPr>
          <w:rFonts w:ascii="仿宋_GB2312" w:eastAsia="仿宋_GB2312"/>
          <w:bCs/>
          <w:sz w:val="28"/>
          <w:szCs w:val="28"/>
        </w:rPr>
      </w:pPr>
      <w:r w:rsidRPr="00652516">
        <w:rPr>
          <w:rFonts w:ascii="仿宋_GB2312" w:eastAsia="仿宋_GB2312" w:hAnsi="宋体" w:hint="eastAsia"/>
          <w:bCs/>
          <w:sz w:val="28"/>
          <w:szCs w:val="28"/>
        </w:rPr>
        <w:t>缔约两国应当通过外交渠道相互书面通知已完成使本协定生效所必需的国内法律程序。本协定自</w:t>
      </w:r>
      <w:r w:rsidR="002B5EAC">
        <w:rPr>
          <w:rFonts w:ascii="仿宋_GB2312" w:eastAsia="仿宋_GB2312" w:hAnsi="宋体" w:hint="eastAsia"/>
          <w:bCs/>
          <w:sz w:val="28"/>
          <w:szCs w:val="28"/>
        </w:rPr>
        <w:t>最</w:t>
      </w:r>
      <w:r w:rsidRPr="00652516">
        <w:rPr>
          <w:rFonts w:ascii="仿宋_GB2312" w:eastAsia="仿宋_GB2312" w:hAnsi="宋体" w:hint="eastAsia"/>
          <w:bCs/>
          <w:sz w:val="28"/>
          <w:szCs w:val="28"/>
        </w:rPr>
        <w:t>后一份通知收到之日后的第三个</w:t>
      </w:r>
      <w:r w:rsidRPr="00652516">
        <w:rPr>
          <w:rFonts w:ascii="仿宋_GB2312" w:eastAsia="仿宋_GB2312" w:hAnsi="宋体" w:hint="eastAsia"/>
          <w:bCs/>
          <w:sz w:val="28"/>
          <w:szCs w:val="28"/>
        </w:rPr>
        <w:lastRenderedPageBreak/>
        <w:t>月的第一天生效。</w:t>
      </w:r>
    </w:p>
    <w:p w:rsidR="003642DC" w:rsidRDefault="003642DC">
      <w:pPr>
        <w:pStyle w:val="a4"/>
        <w:ind w:firstLineChars="0" w:firstLine="0"/>
        <w:jc w:val="left"/>
        <w:rPr>
          <w:rFonts w:ascii="仿宋_GB2312" w:eastAsia="仿宋_GB2312"/>
          <w:bCs/>
          <w:sz w:val="30"/>
          <w:szCs w:val="32"/>
        </w:rPr>
      </w:pPr>
    </w:p>
    <w:p w:rsidR="003642DC" w:rsidRDefault="003642DC">
      <w:pPr>
        <w:pStyle w:val="a4"/>
        <w:numPr>
          <w:ilvl w:val="0"/>
          <w:numId w:val="11"/>
        </w:numPr>
        <w:ind w:firstLineChars="0" w:firstLine="0"/>
        <w:jc w:val="center"/>
        <w:rPr>
          <w:rFonts w:ascii="仿宋_GB2312" w:eastAsia="仿宋_GB2312"/>
          <w:b/>
          <w:sz w:val="30"/>
          <w:szCs w:val="32"/>
        </w:rPr>
      </w:pPr>
      <w:r>
        <w:rPr>
          <w:rFonts w:ascii="仿宋_GB2312" w:eastAsia="仿宋_GB2312" w:hint="eastAsia"/>
          <w:b/>
          <w:sz w:val="30"/>
          <w:szCs w:val="32"/>
        </w:rPr>
        <w:t>期限与终止</w:t>
      </w:r>
    </w:p>
    <w:p w:rsidR="003642DC" w:rsidRDefault="003642DC" w:rsidP="00E13B46">
      <w:pPr>
        <w:ind w:firstLineChars="200" w:firstLine="600"/>
        <w:rPr>
          <w:rFonts w:ascii="仿宋_GB2312" w:eastAsia="仿宋_GB2312"/>
          <w:sz w:val="30"/>
        </w:rPr>
      </w:pPr>
    </w:p>
    <w:p w:rsidR="003642DC" w:rsidRPr="005C080A" w:rsidRDefault="003642DC" w:rsidP="005C080A">
      <w:pPr>
        <w:ind w:firstLineChars="200" w:firstLine="560"/>
        <w:rPr>
          <w:rFonts w:ascii="仿宋_GB2312" w:eastAsia="仿宋_GB2312"/>
          <w:sz w:val="28"/>
          <w:szCs w:val="28"/>
        </w:rPr>
      </w:pPr>
      <w:r w:rsidRPr="005C080A">
        <w:rPr>
          <w:rFonts w:ascii="仿宋_GB2312" w:eastAsia="仿宋_GB2312" w:hAnsi="宋体" w:hint="eastAsia"/>
          <w:sz w:val="28"/>
          <w:szCs w:val="28"/>
        </w:rPr>
        <w:t>本协定长期有效。缔约任一国可书面通知缔约另一国要求终止本协定。本协定自缔约任一国向缔约另一国发出终止通知之日起第</w:t>
      </w:r>
      <w:r w:rsidRPr="005C080A">
        <w:rPr>
          <w:rFonts w:ascii="仿宋_GB2312" w:eastAsia="仿宋_GB2312" w:hint="eastAsia"/>
          <w:sz w:val="28"/>
          <w:szCs w:val="28"/>
        </w:rPr>
        <w:t>12</w:t>
      </w:r>
      <w:r w:rsidRPr="005C080A">
        <w:rPr>
          <w:rFonts w:ascii="仿宋_GB2312" w:eastAsia="仿宋_GB2312" w:hAnsi="宋体" w:hint="eastAsia"/>
          <w:sz w:val="28"/>
          <w:szCs w:val="28"/>
        </w:rPr>
        <w:t>个月的最后一天起终止。</w:t>
      </w:r>
      <w:r w:rsidRPr="005C080A">
        <w:rPr>
          <w:rFonts w:ascii="仿宋_GB2312" w:eastAsia="仿宋_GB2312" w:hint="eastAsia"/>
          <w:sz w:val="28"/>
          <w:szCs w:val="28"/>
        </w:rPr>
        <w:t xml:space="preserve"> </w:t>
      </w:r>
    </w:p>
    <w:p w:rsidR="003642DC" w:rsidRDefault="003642DC">
      <w:pPr>
        <w:ind w:firstLine="600"/>
        <w:rPr>
          <w:rFonts w:ascii="仿宋_GB2312" w:eastAsia="仿宋_GB2312"/>
          <w:sz w:val="30"/>
        </w:rPr>
      </w:pPr>
    </w:p>
    <w:p w:rsidR="003642DC" w:rsidRDefault="003642DC">
      <w:pPr>
        <w:ind w:firstLine="600"/>
        <w:rPr>
          <w:rFonts w:ascii="仿宋_GB2312" w:eastAsia="仿宋_GB2312"/>
          <w:sz w:val="30"/>
        </w:rPr>
      </w:pPr>
    </w:p>
    <w:p w:rsidR="003642DC" w:rsidRPr="005C080A" w:rsidRDefault="003642DC" w:rsidP="005C080A">
      <w:pPr>
        <w:ind w:firstLineChars="200" w:firstLine="560"/>
        <w:rPr>
          <w:rFonts w:ascii="仿宋_GB2312" w:eastAsia="仿宋_GB2312"/>
          <w:sz w:val="28"/>
          <w:szCs w:val="28"/>
        </w:rPr>
      </w:pPr>
      <w:r w:rsidRPr="005C080A">
        <w:rPr>
          <w:rFonts w:ascii="仿宋_GB2312" w:eastAsia="仿宋_GB2312" w:hAnsi="宋体" w:hint="eastAsia"/>
          <w:sz w:val="28"/>
          <w:szCs w:val="28"/>
        </w:rPr>
        <w:t>下列代表，经各自政府正式授权，在本协定上签字，以昭信守。</w:t>
      </w:r>
    </w:p>
    <w:p w:rsidR="003642DC" w:rsidRPr="005C080A" w:rsidRDefault="003642DC" w:rsidP="005C080A">
      <w:pPr>
        <w:ind w:firstLineChars="200" w:firstLine="560"/>
        <w:rPr>
          <w:rFonts w:ascii="仿宋_GB2312" w:eastAsia="仿宋_GB2312"/>
          <w:sz w:val="28"/>
          <w:szCs w:val="28"/>
          <w:highlight w:val="yellow"/>
        </w:rPr>
      </w:pPr>
    </w:p>
    <w:p w:rsidR="003642DC" w:rsidRPr="005C080A" w:rsidRDefault="003642DC" w:rsidP="005C080A">
      <w:pPr>
        <w:ind w:firstLineChars="200" w:firstLine="560"/>
        <w:rPr>
          <w:rFonts w:ascii="仿宋_GB2312" w:eastAsia="仿宋_GB2312"/>
          <w:sz w:val="28"/>
          <w:szCs w:val="28"/>
        </w:rPr>
      </w:pPr>
      <w:r w:rsidRPr="005C080A">
        <w:rPr>
          <w:rFonts w:ascii="仿宋_GB2312" w:eastAsia="仿宋_GB2312" w:hAnsi="宋体" w:hint="eastAsia"/>
          <w:sz w:val="28"/>
          <w:szCs w:val="28"/>
        </w:rPr>
        <w:t>本协定于</w:t>
      </w:r>
      <w:r w:rsidRPr="005C080A">
        <w:rPr>
          <w:rFonts w:ascii="仿宋_GB2312" w:eastAsia="仿宋_GB2312" w:hint="eastAsia"/>
          <w:sz w:val="28"/>
          <w:szCs w:val="28"/>
        </w:rPr>
        <w:t>二</w:t>
      </w:r>
      <w:r w:rsidRPr="005C080A">
        <w:rPr>
          <w:rFonts w:eastAsia="仿宋_GB2312" w:hint="eastAsia"/>
          <w:sz w:val="28"/>
          <w:szCs w:val="28"/>
        </w:rPr>
        <w:t>○一四</w:t>
      </w:r>
      <w:r w:rsidRPr="005C080A">
        <w:rPr>
          <w:rFonts w:ascii="仿宋_GB2312" w:eastAsia="仿宋_GB2312" w:hint="eastAsia"/>
          <w:sz w:val="28"/>
          <w:szCs w:val="28"/>
        </w:rPr>
        <w:t>年九月二十二日</w:t>
      </w:r>
      <w:r w:rsidRPr="005C080A">
        <w:rPr>
          <w:rFonts w:ascii="仿宋_GB2312" w:eastAsia="仿宋_GB2312" w:hAnsi="宋体" w:hint="eastAsia"/>
          <w:sz w:val="28"/>
          <w:szCs w:val="28"/>
        </w:rPr>
        <w:t>在赫尔辛基签订，一式两份，每份均用中文、芬兰文及英文三种语言写成，三种文本同等作准。如对文本的解释发生分歧，以英文本为准。</w:t>
      </w:r>
    </w:p>
    <w:p w:rsidR="003642DC" w:rsidRPr="005C080A" w:rsidRDefault="003642DC">
      <w:pPr>
        <w:rPr>
          <w:rFonts w:ascii="仿宋_GB2312" w:eastAsia="仿宋_GB2312"/>
          <w:sz w:val="28"/>
          <w:szCs w:val="28"/>
        </w:rPr>
      </w:pPr>
    </w:p>
    <w:p w:rsidR="003642DC" w:rsidRDefault="003642DC">
      <w:pPr>
        <w:rPr>
          <w:rFonts w:ascii="仿宋_GB2312" w:eastAsia="仿宋_GB2312"/>
          <w:sz w:val="28"/>
          <w:szCs w:val="28"/>
        </w:rPr>
      </w:pPr>
    </w:p>
    <w:p w:rsidR="000E262C" w:rsidRPr="005C080A" w:rsidRDefault="000E262C">
      <w:pPr>
        <w:rPr>
          <w:rFonts w:ascii="仿宋_GB2312" w:eastAsia="仿宋_GB2312"/>
          <w:sz w:val="28"/>
          <w:szCs w:val="28"/>
        </w:rPr>
      </w:pPr>
    </w:p>
    <w:p w:rsidR="003642DC" w:rsidRPr="005C080A" w:rsidRDefault="003642DC" w:rsidP="005C080A">
      <w:pPr>
        <w:ind w:firstLineChars="200" w:firstLine="560"/>
        <w:rPr>
          <w:rFonts w:ascii="仿宋_GB2312" w:eastAsia="仿宋_GB2312"/>
          <w:sz w:val="28"/>
          <w:szCs w:val="28"/>
        </w:rPr>
      </w:pPr>
      <w:r w:rsidRPr="005C080A">
        <w:rPr>
          <w:rFonts w:ascii="仿宋_GB2312" w:eastAsia="仿宋_GB2312" w:hint="eastAsia"/>
          <w:sz w:val="28"/>
          <w:szCs w:val="28"/>
        </w:rPr>
        <w:t xml:space="preserve">中华人民共和国政府          </w:t>
      </w:r>
      <w:r w:rsidR="005C080A">
        <w:rPr>
          <w:rFonts w:ascii="仿宋_GB2312" w:eastAsia="仿宋_GB2312" w:hint="eastAsia"/>
          <w:sz w:val="28"/>
          <w:szCs w:val="28"/>
        </w:rPr>
        <w:t xml:space="preserve">   </w:t>
      </w:r>
      <w:r w:rsidRPr="005C080A">
        <w:rPr>
          <w:rFonts w:ascii="仿宋_GB2312" w:eastAsia="仿宋_GB2312" w:hint="eastAsia"/>
          <w:sz w:val="28"/>
          <w:szCs w:val="28"/>
        </w:rPr>
        <w:t xml:space="preserve">   芬兰共和国政府</w:t>
      </w:r>
    </w:p>
    <w:p w:rsidR="003642DC" w:rsidRPr="005C080A" w:rsidRDefault="003642DC" w:rsidP="005C080A">
      <w:pPr>
        <w:ind w:firstLineChars="450" w:firstLine="1260"/>
        <w:rPr>
          <w:rFonts w:ascii="仿宋_GB2312" w:eastAsia="仿宋_GB2312"/>
          <w:sz w:val="28"/>
          <w:szCs w:val="28"/>
        </w:rPr>
      </w:pPr>
      <w:r w:rsidRPr="005C080A">
        <w:rPr>
          <w:rFonts w:ascii="仿宋_GB2312" w:eastAsia="仿宋_GB2312" w:hint="eastAsia"/>
          <w:sz w:val="28"/>
          <w:szCs w:val="28"/>
        </w:rPr>
        <w:t xml:space="preserve">  代表             </w:t>
      </w:r>
      <w:r w:rsidR="005C080A">
        <w:rPr>
          <w:rFonts w:ascii="仿宋_GB2312" w:eastAsia="仿宋_GB2312" w:hint="eastAsia"/>
          <w:sz w:val="28"/>
          <w:szCs w:val="28"/>
        </w:rPr>
        <w:t xml:space="preserve">     </w:t>
      </w:r>
      <w:r w:rsidRPr="005C080A">
        <w:rPr>
          <w:rFonts w:ascii="仿宋_GB2312" w:eastAsia="仿宋_GB2312" w:hint="eastAsia"/>
          <w:sz w:val="28"/>
          <w:szCs w:val="28"/>
        </w:rPr>
        <w:t xml:space="preserve">           代表</w:t>
      </w:r>
    </w:p>
    <w:p w:rsidR="003642DC" w:rsidRDefault="003642DC">
      <w:pPr>
        <w:ind w:firstLine="600"/>
        <w:rPr>
          <w:rFonts w:ascii="仿宋_GB2312" w:eastAsia="仿宋_GB2312"/>
          <w:sz w:val="32"/>
        </w:rPr>
      </w:pPr>
    </w:p>
    <w:p w:rsidR="003642DC" w:rsidRDefault="003642DC"/>
    <w:sectPr w:rsidR="003642DC" w:rsidSect="0098664A">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892" w:rsidRDefault="00E44892" w:rsidP="003642DC">
      <w:r>
        <w:separator/>
      </w:r>
    </w:p>
  </w:endnote>
  <w:endnote w:type="continuationSeparator" w:id="1">
    <w:p w:rsidR="00E44892" w:rsidRDefault="00E44892" w:rsidP="003642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2DC" w:rsidRDefault="0098664A">
    <w:pPr>
      <w:pStyle w:val="a6"/>
      <w:framePr w:h="0" w:wrap="around" w:vAnchor="text" w:hAnchor="margin" w:xAlign="center" w:yAlign="top"/>
      <w:pBdr>
        <w:between w:val="none" w:sz="50" w:space="0" w:color="auto"/>
      </w:pBdr>
    </w:pPr>
    <w:r>
      <w:fldChar w:fldCharType="begin"/>
    </w:r>
    <w:r w:rsidR="003642DC">
      <w:rPr>
        <w:rStyle w:val="a3"/>
      </w:rPr>
      <w:instrText xml:space="preserve"> PAGE  </w:instrText>
    </w:r>
    <w:r>
      <w:fldChar w:fldCharType="separate"/>
    </w:r>
    <w:r w:rsidR="00142FB8">
      <w:rPr>
        <w:rStyle w:val="a3"/>
        <w:noProof/>
      </w:rPr>
      <w:t>- 1 -</w:t>
    </w:r>
    <w:r>
      <w:fldChar w:fldCharType="end"/>
    </w:r>
  </w:p>
  <w:p w:rsidR="003642DC" w:rsidRDefault="003642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892" w:rsidRDefault="00E44892" w:rsidP="003642DC">
      <w:r>
        <w:separator/>
      </w:r>
    </w:p>
  </w:footnote>
  <w:footnote w:type="continuationSeparator" w:id="1">
    <w:p w:rsidR="00E44892" w:rsidRDefault="00E44892" w:rsidP="003642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decimal"/>
      <w:suff w:val="nothing"/>
      <w:lvlText w:val="%1."/>
      <w:lvlJc w:val="left"/>
    </w:lvl>
  </w:abstractNum>
  <w:abstractNum w:abstractNumId="2">
    <w:nsid w:val="0000000C"/>
    <w:multiLevelType w:val="singleLevel"/>
    <w:tmpl w:val="0000000C"/>
    <w:lvl w:ilvl="0">
      <w:start w:val="1"/>
      <w:numFmt w:val="chineseCounting"/>
      <w:suff w:val="nothing"/>
      <w:lvlText w:val="%1、"/>
      <w:lvlJc w:val="left"/>
    </w:lvl>
  </w:abstractNum>
  <w:abstractNum w:abstractNumId="3">
    <w:nsid w:val="0000000D"/>
    <w:multiLevelType w:val="singleLevel"/>
    <w:tmpl w:val="0000000D"/>
    <w:lvl w:ilvl="0">
      <w:start w:val="13"/>
      <w:numFmt w:val="chineseCounting"/>
      <w:suff w:val="space"/>
      <w:lvlText w:val="第%1条"/>
      <w:lvlJc w:val="left"/>
    </w:lvl>
  </w:abstractNum>
  <w:abstractNum w:abstractNumId="4">
    <w:nsid w:val="0000000E"/>
    <w:multiLevelType w:val="singleLevel"/>
    <w:tmpl w:val="0000000E"/>
    <w:lvl w:ilvl="0">
      <w:start w:val="2"/>
      <w:numFmt w:val="chineseCounting"/>
      <w:suff w:val="space"/>
      <w:lvlText w:val="第%1条"/>
      <w:lvlJc w:val="left"/>
    </w:lvl>
  </w:abstractNum>
  <w:abstractNum w:abstractNumId="5">
    <w:nsid w:val="0000000F"/>
    <w:multiLevelType w:val="singleLevel"/>
    <w:tmpl w:val="0000000F"/>
    <w:lvl w:ilvl="0">
      <w:start w:val="2"/>
      <w:numFmt w:val="chineseCounting"/>
      <w:suff w:val="space"/>
      <w:lvlText w:val="%1、"/>
      <w:lvlJc w:val="left"/>
    </w:lvl>
  </w:abstractNum>
  <w:abstractNum w:abstractNumId="6">
    <w:nsid w:val="00000010"/>
    <w:multiLevelType w:val="singleLevel"/>
    <w:tmpl w:val="00000010"/>
    <w:lvl w:ilvl="0">
      <w:start w:val="10"/>
      <w:numFmt w:val="chineseCounting"/>
      <w:suff w:val="space"/>
      <w:lvlText w:val="第%1条"/>
      <w:lvlJc w:val="left"/>
    </w:lvl>
  </w:abstractNum>
  <w:abstractNum w:abstractNumId="7">
    <w:nsid w:val="00000011"/>
    <w:multiLevelType w:val="singleLevel"/>
    <w:tmpl w:val="00000011"/>
    <w:lvl w:ilvl="0">
      <w:start w:val="3"/>
      <w:numFmt w:val="chineseCounting"/>
      <w:suff w:val="space"/>
      <w:lvlText w:val="第%1条"/>
      <w:lvlJc w:val="left"/>
    </w:lvl>
  </w:abstractNum>
  <w:abstractNum w:abstractNumId="8">
    <w:nsid w:val="00000012"/>
    <w:multiLevelType w:val="multilevel"/>
    <w:tmpl w:val="00000012"/>
    <w:lvl w:ilvl="0">
      <w:start w:val="1"/>
      <w:numFmt w:val="japaneseCounting"/>
      <w:lvlText w:val="第%1条"/>
      <w:lvlJc w:val="left"/>
      <w:pPr>
        <w:ind w:left="1723" w:hanging="1080"/>
      </w:pPr>
      <w:rPr>
        <w:rFonts w:hint="default"/>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9">
    <w:nsid w:val="00000013"/>
    <w:multiLevelType w:val="singleLevel"/>
    <w:tmpl w:val="00000013"/>
    <w:lvl w:ilvl="0">
      <w:start w:val="1"/>
      <w:numFmt w:val="chineseCounting"/>
      <w:suff w:val="nothing"/>
      <w:lvlText w:val="%1、"/>
      <w:lvlJc w:val="left"/>
    </w:lvl>
  </w:abstractNum>
  <w:abstractNum w:abstractNumId="10">
    <w:nsid w:val="00000014"/>
    <w:multiLevelType w:val="singleLevel"/>
    <w:tmpl w:val="00000014"/>
    <w:lvl w:ilvl="0">
      <w:start w:val="1"/>
      <w:numFmt w:val="chineseCounting"/>
      <w:suff w:val="nothing"/>
      <w:lvlText w:val="%1、"/>
      <w:lvlJc w:val="left"/>
    </w:lvl>
  </w:abstractNum>
  <w:abstractNum w:abstractNumId="11">
    <w:nsid w:val="00000015"/>
    <w:multiLevelType w:val="singleLevel"/>
    <w:tmpl w:val="00000015"/>
    <w:lvl w:ilvl="0">
      <w:start w:val="14"/>
      <w:numFmt w:val="chineseCounting"/>
      <w:suff w:val="space"/>
      <w:lvlText w:val="第%1条"/>
      <w:lvlJc w:val="left"/>
    </w:lvl>
  </w:abstractNum>
  <w:num w:numId="1">
    <w:abstractNumId w:val="8"/>
  </w:num>
  <w:num w:numId="2">
    <w:abstractNumId w:val="5"/>
  </w:num>
  <w:num w:numId="3">
    <w:abstractNumId w:val="4"/>
  </w:num>
  <w:num w:numId="4">
    <w:abstractNumId w:val="1"/>
  </w:num>
  <w:num w:numId="5">
    <w:abstractNumId w:val="0"/>
  </w:num>
  <w:num w:numId="6">
    <w:abstractNumId w:val="7"/>
  </w:num>
  <w:num w:numId="7">
    <w:abstractNumId w:val="9"/>
  </w:num>
  <w:num w:numId="8">
    <w:abstractNumId w:val="6"/>
  </w:num>
  <w:num w:numId="9">
    <w:abstractNumId w:val="2"/>
  </w:num>
  <w:num w:numId="10">
    <w:abstractNumId w:val="3"/>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D28B3"/>
    <w:rsid w:val="000E262C"/>
    <w:rsid w:val="00142FB8"/>
    <w:rsid w:val="00172A27"/>
    <w:rsid w:val="001D4406"/>
    <w:rsid w:val="00216BA5"/>
    <w:rsid w:val="00221F4B"/>
    <w:rsid w:val="002B5EAC"/>
    <w:rsid w:val="002C6497"/>
    <w:rsid w:val="003642DC"/>
    <w:rsid w:val="0043051D"/>
    <w:rsid w:val="004F58A4"/>
    <w:rsid w:val="004F7C34"/>
    <w:rsid w:val="00575082"/>
    <w:rsid w:val="005C080A"/>
    <w:rsid w:val="005E310A"/>
    <w:rsid w:val="00652516"/>
    <w:rsid w:val="00660DFD"/>
    <w:rsid w:val="00741316"/>
    <w:rsid w:val="00822254"/>
    <w:rsid w:val="008A5AEA"/>
    <w:rsid w:val="008C48FB"/>
    <w:rsid w:val="0098664A"/>
    <w:rsid w:val="00A06CDC"/>
    <w:rsid w:val="00A35047"/>
    <w:rsid w:val="00AC6FD3"/>
    <w:rsid w:val="00BE578F"/>
    <w:rsid w:val="00CF00D6"/>
    <w:rsid w:val="00DC7852"/>
    <w:rsid w:val="00E13B46"/>
    <w:rsid w:val="00E44892"/>
    <w:rsid w:val="00E47A22"/>
    <w:rsid w:val="00E51EB1"/>
    <w:rsid w:val="00E535BF"/>
    <w:rsid w:val="00E53BF6"/>
    <w:rsid w:val="00E712A0"/>
    <w:rsid w:val="00E85F9F"/>
    <w:rsid w:val="00F85F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8664A"/>
    <w:rPr>
      <w:rFonts w:hint="default"/>
    </w:rPr>
  </w:style>
  <w:style w:type="paragraph" w:styleId="a4">
    <w:name w:val="List Paragraph"/>
    <w:basedOn w:val="a"/>
    <w:qFormat/>
    <w:rsid w:val="0098664A"/>
    <w:pPr>
      <w:ind w:firstLineChars="200" w:firstLine="420"/>
    </w:pPr>
  </w:style>
  <w:style w:type="paragraph" w:styleId="a5">
    <w:name w:val="header"/>
    <w:basedOn w:val="a"/>
    <w:rsid w:val="009866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rsid w:val="0098664A"/>
    <w:pPr>
      <w:tabs>
        <w:tab w:val="center" w:pos="4153"/>
        <w:tab w:val="right" w:pos="8306"/>
      </w:tabs>
      <w:snapToGrid w:val="0"/>
      <w:jc w:val="left"/>
    </w:pPr>
    <w:rPr>
      <w:sz w:val="18"/>
    </w:rPr>
  </w:style>
  <w:style w:type="paragraph" w:customStyle="1" w:styleId="Standard">
    <w:name w:val="Standard"/>
    <w:rsid w:val="0098664A"/>
    <w:pPr>
      <w:widowControl w:val="0"/>
      <w:suppressAutoHyphens/>
      <w:autoSpaceDN w:val="0"/>
      <w:textAlignment w:val="baseline"/>
    </w:pPr>
    <w:rPr>
      <w:kern w:val="3"/>
      <w:sz w:val="24"/>
      <w:szCs w:val="24"/>
      <w:lang w:val="fr-FR" w:bidi="hi-IN"/>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446</Words>
  <Characters>2545</Characters>
  <Application>Microsoft Office Word</Application>
  <DocSecurity>0</DocSecurity>
  <PresentationFormat/>
  <Lines>21</Lines>
  <Paragraphs>5</Paragraphs>
  <Slides>0</Slides>
  <Notes>0</Notes>
  <HiddenSlides>0</HiddenSlides>
  <MMClips>0</MMClips>
  <ScaleCrop>false</ScaleCrop>
  <Manager/>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芬方建议稿2014.05.27 </dc:title>
  <dc:subject/>
  <dc:creator>walkinnet</dc:creator>
  <cp:keywords/>
  <dc:description/>
  <cp:lastModifiedBy>walkinnet</cp:lastModifiedBy>
  <cp:revision>3</cp:revision>
  <cp:lastPrinted>2014-09-17T05:27:00Z</cp:lastPrinted>
  <dcterms:created xsi:type="dcterms:W3CDTF">2017-01-10T03:22:00Z</dcterms:created>
  <dcterms:modified xsi:type="dcterms:W3CDTF">2017-01-10T03:26:00Z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