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right="0" w:rightChars="0"/>
        <w:jc w:val="center"/>
        <w:textAlignment w:val="auto"/>
        <w:outlineLvl w:val="9"/>
        <w:rPr>
          <w:rStyle w:val="6"/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人力资源社会保障部 中国外文局</w:t>
      </w:r>
      <w:r>
        <w:rPr>
          <w:rStyle w:val="6"/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  <w:t>部署</w:t>
      </w:r>
      <w:r>
        <w:rPr>
          <w:rStyle w:val="6"/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深化翻译专业人员职称制度改革</w:t>
      </w:r>
      <w:r>
        <w:rPr>
          <w:rStyle w:val="6"/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  <w:t>工作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before="0" w:beforeAutospacing="0" w:after="0" w:afterAutospacing="0" w:line="360" w:lineRule="auto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/>
        <w:bidi w:val="0"/>
        <w:adjustRightInd/>
        <w:spacing w:beforeLines="0" w:afterLines="0" w:line="360" w:lineRule="auto"/>
        <w:ind w:left="0" w:leftChars="0" w:right="0" w:rightChars="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近日，人力资源社会保障部、中国外文局印发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《关于深化翻译专业人员职称制度改革的指导意见》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（以下简称《意见》），部署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翻译专业人员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职称制度改革工作。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360" w:lineRule="auto"/>
        <w:ind w:left="0" w:leftChars="0" w:right="0" w:rightChars="0" w:firstLine="645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《意见》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指出，翻译专业人员是专业技术人才队伍的重要组成部分，是推动我国对外开放和国际交流合作、增强国家文化软实力的重要力量。深化翻译专业人员职称制度改革，</w:t>
      </w:r>
      <w:r>
        <w:rPr>
          <w:rFonts w:hint="eastAsia" w:ascii="宋体" w:hAnsi="宋体" w:eastAsia="宋体" w:cs="宋体"/>
          <w:sz w:val="24"/>
          <w:szCs w:val="24"/>
        </w:rPr>
        <w:t>健全完善符合翻译专业人员职业特点的职称制度，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主要是</w:t>
      </w:r>
      <w:r>
        <w:rPr>
          <w:rFonts w:hint="eastAsia" w:ascii="宋体" w:hAnsi="宋体" w:eastAsia="宋体" w:cs="宋体"/>
          <w:sz w:val="24"/>
          <w:szCs w:val="24"/>
        </w:rPr>
        <w:t>为培养造就高水平的翻译人才服务，为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构建中国对外话语体系，</w:t>
      </w:r>
      <w:r>
        <w:rPr>
          <w:rFonts w:hint="eastAsia" w:ascii="宋体" w:hAnsi="宋体" w:eastAsia="宋体" w:cs="宋体"/>
          <w:sz w:val="24"/>
          <w:szCs w:val="24"/>
        </w:rPr>
        <w:t>推进“一带一路”建设，实现更高水平开放提供人才支撑。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before="0" w:beforeAutospacing="0" w:after="0" w:afterAutospacing="0" w:line="360" w:lineRule="auto"/>
        <w:ind w:left="0" w:leftChars="0" w:right="0" w:rightChars="0" w:firstLine="64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改革统一了翻译系列职称名称，将翻译系列初级、中级、副高级的名称分别确定为三级翻译、二级翻译、一级翻译，为进一步体现高级别翻译工作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核心内容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，并在名称上与国际接轨，正高级名称确定为译审。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360" w:lineRule="auto"/>
        <w:ind w:left="0" w:leftChars="0" w:right="0" w:rightChars="0" w:firstLine="645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《意见》提出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要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完善评价标准，</w:t>
      </w:r>
      <w:r>
        <w:rPr>
          <w:rFonts w:hint="eastAsia" w:ascii="宋体" w:hAnsi="宋体" w:eastAsia="宋体" w:cs="宋体"/>
          <w:sz w:val="24"/>
          <w:szCs w:val="24"/>
        </w:rPr>
        <w:t>创新评价机制，丰富评价方式，突出评价翻译专业人员的品德、能力和业绩，破除唯学历、唯资历、唯论文、唯奖项倾向，充分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激发</w:t>
      </w:r>
      <w:r>
        <w:rPr>
          <w:rFonts w:hint="eastAsia" w:ascii="宋体" w:hAnsi="宋体" w:eastAsia="宋体" w:cs="宋体"/>
          <w:sz w:val="24"/>
          <w:szCs w:val="24"/>
        </w:rPr>
        <w:t>翻译专业人员的创新性和创造性。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要完善考试体系，根据经济社会发展和行业需求，适时增加在国际交往中使用频次高、范围广、行业需求迫切、学习和从业者众多的考试语种。要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通过多种渠道受理非公有制经济组织、社会组织、自由职业翻译专业人员职称申报，组建翻译系列社会化评审机构，推进社会化评审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解决广大非公领域从业人员翻译系列职称申报难的突出问题。</w:t>
      </w:r>
      <w:r>
        <w:rPr>
          <w:rFonts w:hint="eastAsia" w:ascii="宋体" w:hAnsi="宋体" w:eastAsia="宋体" w:cs="宋体"/>
          <w:sz w:val="24"/>
          <w:szCs w:val="24"/>
        </w:rPr>
        <w:t>探索在条件成熟的国家和地区开设翻译专业资格考试考点，积极推动翻译资格评价结果国际互认，有效促进中外文化交流。促进翻译专业学位教育、职业资格制度和职称制度相衔接，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促进</w:t>
      </w:r>
      <w:r>
        <w:rPr>
          <w:rFonts w:hint="eastAsia" w:ascii="宋体" w:hAnsi="宋体" w:eastAsia="宋体" w:cs="宋体"/>
          <w:sz w:val="24"/>
          <w:szCs w:val="24"/>
        </w:rPr>
        <w:t>职称制度与用人制度相衔接，使人才培养、评价与使用相结合，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更好</w:t>
      </w:r>
      <w:r>
        <w:rPr>
          <w:rFonts w:hint="eastAsia" w:ascii="宋体" w:hAnsi="宋体" w:eastAsia="宋体" w:cs="宋体"/>
          <w:sz w:val="24"/>
          <w:szCs w:val="24"/>
        </w:rPr>
        <w:t>促进翻译专业人员的职业发展。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before="0" w:beforeAutospacing="0" w:after="0" w:afterAutospacing="0" w:line="360" w:lineRule="auto"/>
        <w:ind w:left="0" w:leftChars="0" w:right="0" w:rightChars="0" w:firstLine="64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《意见》要求各地区、各有关部门要充分认识翻译系列职称制度改革的重要意义，加强组织领导，稳慎推进改革，做好宣传引导，共同营造有利于翻译专业人员职称制度改革的良好氛围。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before="0" w:beforeAutospacing="0" w:after="0" w:afterAutospacing="0" w:line="360" w:lineRule="auto"/>
        <w:ind w:left="0" w:leftChars="0" w:right="0" w:rightChars="0" w:firstLine="64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360" w:lineRule="auto"/>
        <w:ind w:left="0" w:leftChars="0"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modern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77"/>
    <w:rsid w:val="001546B6"/>
    <w:rsid w:val="00265804"/>
    <w:rsid w:val="004E7F22"/>
    <w:rsid w:val="00523D61"/>
    <w:rsid w:val="00656D58"/>
    <w:rsid w:val="00763778"/>
    <w:rsid w:val="00874BE2"/>
    <w:rsid w:val="009531FF"/>
    <w:rsid w:val="009D0CE5"/>
    <w:rsid w:val="00AD68EC"/>
    <w:rsid w:val="00CA7A77"/>
    <w:rsid w:val="00D61B3E"/>
    <w:rsid w:val="00E84AEC"/>
    <w:rsid w:val="00EE24E0"/>
    <w:rsid w:val="2AD11115"/>
    <w:rsid w:val="2FFBE008"/>
    <w:rsid w:val="7CBD347B"/>
    <w:rsid w:val="B4F7EBE0"/>
    <w:rsid w:val="DF5D59B2"/>
    <w:rsid w:val="F7D64A4A"/>
    <w:rsid w:val="FB7F09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631</Characters>
  <Lines>5</Lines>
  <Paragraphs>1</Paragraphs>
  <TotalTime>0</TotalTime>
  <ScaleCrop>false</ScaleCrop>
  <LinksUpToDate>false</LinksUpToDate>
  <CharactersWithSpaces>740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2019-09-19T01:50:00Z</dcterms:created>
  <dc:creator>dell</dc:creator>
  <cp:lastModifiedBy>装机时修改</cp:lastModifiedBy>
  <dcterms:modified xsi:type="dcterms:W3CDTF">2019-11-12T06:07:26Z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